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6119C" w14:textId="345F603D" w:rsidR="0054228E" w:rsidRPr="00457894" w:rsidRDefault="00FA61EF" w:rsidP="00C15E0C">
      <w:pPr>
        <w:pStyle w:val="Heading1SCCENV"/>
      </w:pPr>
      <w:r>
        <w:rPr>
          <w:b w:val="0"/>
          <w:bCs/>
          <w:noProof/>
          <w:color w:val="auto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D28311F" wp14:editId="01401C5D">
            <wp:simplePos x="0" y="0"/>
            <wp:positionH relativeFrom="column">
              <wp:posOffset>3147695</wp:posOffset>
            </wp:positionH>
            <wp:positionV relativeFrom="paragraph">
              <wp:posOffset>428625</wp:posOffset>
            </wp:positionV>
            <wp:extent cx="2799715" cy="1990725"/>
            <wp:effectExtent l="0" t="0" r="63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Living lakeside</w:t>
      </w:r>
    </w:p>
    <w:p w14:paraId="4FA6119D" w14:textId="77777777" w:rsidR="00C3601A" w:rsidRDefault="00C3601A" w:rsidP="002952E1">
      <w:pPr>
        <w:pStyle w:val="BodyTextIntroSCCENV"/>
        <w:sectPr w:rsidR="00C3601A" w:rsidSect="009C3B6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2835" w:right="1418" w:bottom="2268" w:left="1418" w:header="567" w:footer="851" w:gutter="0"/>
          <w:cols w:space="567"/>
          <w:docGrid w:linePitch="360"/>
        </w:sectPr>
      </w:pPr>
    </w:p>
    <w:p w14:paraId="2D93F523" w14:textId="77777777" w:rsidR="00FA61EF" w:rsidRPr="00673B35" w:rsidRDefault="00FA61EF" w:rsidP="00FA61EF">
      <w:pPr>
        <w:pStyle w:val="BodyTextIntroSCCENV"/>
      </w:pPr>
      <w:bookmarkStart w:id="0" w:name="_Toc292719937"/>
      <w:bookmarkStart w:id="1" w:name="_Toc292463267"/>
      <w:r w:rsidRPr="00673B35">
        <w:t xml:space="preserve">Lakes are one of our greatest assets, providing tranquil surrounds, a water playground and residential lifestyle. </w:t>
      </w:r>
    </w:p>
    <w:p w14:paraId="59DFF108" w14:textId="096D530C" w:rsidR="00FA61EF" w:rsidRDefault="00FA61EF" w:rsidP="00FA61EF">
      <w:pPr>
        <w:pStyle w:val="BodyTextIntroSCC"/>
        <w:rPr>
          <w:b w:val="0"/>
          <w:color w:val="auto"/>
        </w:rPr>
      </w:pPr>
      <w:r w:rsidRPr="004950B8">
        <w:rPr>
          <w:b w:val="0"/>
          <w:color w:val="auto"/>
        </w:rPr>
        <w:t>They are also home to fauna and flora that depend on a healthy ecosystem. Therefore, living lakeside has the added responsibility of helping to keep the waterways healthy and productive for the plants and animals we share them with.</w:t>
      </w:r>
    </w:p>
    <w:p w14:paraId="7BEB86BD" w14:textId="6BD74DBF" w:rsidR="00FA61EF" w:rsidRDefault="00FA61EF" w:rsidP="00FA61EF">
      <w:pPr>
        <w:pStyle w:val="BodyTextIntroSCC"/>
        <w:rPr>
          <w:b w:val="0"/>
          <w:color w:val="auto"/>
        </w:rPr>
      </w:pPr>
      <w:r>
        <w:rPr>
          <w:b w:val="0"/>
          <w:noProof/>
          <w:color w:val="auto"/>
        </w:rPr>
        <w:drawing>
          <wp:inline distT="0" distB="0" distL="0" distR="0" wp14:anchorId="610C3D9A" wp14:editId="0F69F91F">
            <wp:extent cx="2799715" cy="214312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D7D59" w14:textId="0C2151A7" w:rsidR="00FA61EF" w:rsidRDefault="00FA61EF" w:rsidP="00FA61EF">
      <w:pPr>
        <w:pStyle w:val="BodyTextIntroSCC"/>
        <w:rPr>
          <w:rStyle w:val="CaptionSCCChar"/>
          <w:b w:val="0"/>
          <w:color w:val="auto"/>
        </w:rPr>
      </w:pPr>
      <w:r w:rsidRPr="00FA61EF">
        <w:rPr>
          <w:rStyle w:val="CaptionSCCChar"/>
          <w:b w:val="0"/>
          <w:color w:val="auto"/>
        </w:rPr>
        <w:t>Constructed lake and wetlands</w:t>
      </w:r>
    </w:p>
    <w:p w14:paraId="46B7615C" w14:textId="34492871" w:rsidR="00FA61EF" w:rsidRDefault="00FA61EF" w:rsidP="00FA61EF">
      <w:pPr>
        <w:pStyle w:val="BodyTextSCC"/>
      </w:pPr>
      <w:r>
        <w:t xml:space="preserve">Lakes are vibrant, living waterways that react to environmental, seasonal and weather changes. Depending on climate, their appearance and condition can change, including </w:t>
      </w:r>
      <w:r w:rsidR="003F7E9D">
        <w:t xml:space="preserve">water levels and </w:t>
      </w:r>
      <w:r>
        <w:t xml:space="preserve">plant </w:t>
      </w:r>
      <w:r w:rsidR="00372B0A">
        <w:t xml:space="preserve">growth in and around the water. </w:t>
      </w:r>
      <w:r>
        <w:t>These are usually due to weather changes and are not indicative of unhealthy or polluted waters.</w:t>
      </w:r>
    </w:p>
    <w:p w14:paraId="68E54582" w14:textId="3FD14C83" w:rsidR="00564727" w:rsidRPr="001D79C5" w:rsidRDefault="00564727" w:rsidP="00564727">
      <w:pPr>
        <w:pStyle w:val="Heading2SCCENV"/>
      </w:pPr>
      <w:r>
        <w:t>Recreation and lifestyle</w:t>
      </w:r>
    </w:p>
    <w:p w14:paraId="2CE21ACB" w14:textId="53B85694" w:rsidR="00FA61EF" w:rsidRPr="00DE06B5" w:rsidRDefault="003F7E9D" w:rsidP="00DE06B5">
      <w:pPr>
        <w:pStyle w:val="BodyTextSCC"/>
        <w:rPr>
          <w:sz w:val="16"/>
          <w:szCs w:val="16"/>
        </w:rPr>
      </w:pPr>
      <w:r>
        <w:rPr>
          <w:rStyle w:val="BodyTextSCCChar"/>
        </w:rPr>
        <w:t xml:space="preserve">Large </w:t>
      </w:r>
      <w:r w:rsidR="002D241E">
        <w:rPr>
          <w:rStyle w:val="BodyTextSCCChar"/>
        </w:rPr>
        <w:t>l</w:t>
      </w:r>
      <w:r w:rsidR="001D3608">
        <w:rPr>
          <w:rStyle w:val="BodyTextSCCChar"/>
        </w:rPr>
        <w:t>akes can be</w:t>
      </w:r>
      <w:r w:rsidR="00FA61EF" w:rsidRPr="00DE06B5">
        <w:rPr>
          <w:rStyle w:val="BodyTextSCCChar"/>
        </w:rPr>
        <w:t xml:space="preserve"> water playgrounds for fishing, paddling, sailing, bird watching, and boating. They also offer great water views and relaxed surroundings, making waterfront properties sought after addresses.</w:t>
      </w:r>
      <w:r w:rsidR="00FA61EF" w:rsidRPr="00DE06B5">
        <w:t xml:space="preserve"> </w:t>
      </w:r>
      <w:r w:rsidR="00FA61EF">
        <w:t>Helping to care for the waterways is in everyone’s best interest.</w:t>
      </w:r>
    </w:p>
    <w:p w14:paraId="792AA680" w14:textId="0F5B15C8" w:rsidR="00FA61EF" w:rsidRPr="00673B35" w:rsidRDefault="00FA61EF" w:rsidP="00FA61EF">
      <w:pPr>
        <w:pStyle w:val="Heading2SCC"/>
        <w:rPr>
          <w:b w:val="0"/>
          <w:bCs/>
          <w:color w:val="auto"/>
          <w:sz w:val="18"/>
          <w:szCs w:val="18"/>
        </w:rPr>
      </w:pPr>
      <w:r>
        <w:rPr>
          <w:b w:val="0"/>
          <w:bCs/>
          <w:color w:val="auto"/>
          <w:sz w:val="18"/>
          <w:szCs w:val="18"/>
        </w:rPr>
        <w:t>Purple swamphen</w:t>
      </w:r>
    </w:p>
    <w:p w14:paraId="744264A6" w14:textId="77777777" w:rsidR="00FA61EF" w:rsidRPr="00673B35" w:rsidRDefault="00FA61EF" w:rsidP="00FA61EF">
      <w:pPr>
        <w:pStyle w:val="Heading2SCCENV"/>
        <w:rPr>
          <w:sz w:val="16"/>
          <w:szCs w:val="16"/>
        </w:rPr>
      </w:pPr>
      <w:r w:rsidRPr="00673B35">
        <w:t>Lakes as habitat</w:t>
      </w:r>
    </w:p>
    <w:p w14:paraId="65BAFED0" w14:textId="3D65D0D1" w:rsidR="00564727" w:rsidRDefault="003F7E9D" w:rsidP="00DE06B5">
      <w:pPr>
        <w:pStyle w:val="Heading2SCC"/>
        <w:spacing w:before="120" w:after="120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Small </w:t>
      </w:r>
      <w:r w:rsidR="002D241E">
        <w:rPr>
          <w:b w:val="0"/>
          <w:color w:val="auto"/>
          <w:sz w:val="22"/>
          <w:szCs w:val="22"/>
        </w:rPr>
        <w:t>u</w:t>
      </w:r>
      <w:r>
        <w:rPr>
          <w:b w:val="0"/>
          <w:color w:val="auto"/>
          <w:sz w:val="22"/>
          <w:szCs w:val="22"/>
        </w:rPr>
        <w:t xml:space="preserve">rban </w:t>
      </w:r>
      <w:r w:rsidR="00FA61EF" w:rsidRPr="004950B8">
        <w:rPr>
          <w:b w:val="0"/>
          <w:color w:val="auto"/>
          <w:sz w:val="22"/>
          <w:szCs w:val="22"/>
        </w:rPr>
        <w:t>Lakes provide important habitats for a variety of wildli</w:t>
      </w:r>
      <w:r w:rsidR="001D3608">
        <w:rPr>
          <w:b w:val="0"/>
          <w:color w:val="auto"/>
          <w:sz w:val="22"/>
          <w:szCs w:val="22"/>
        </w:rPr>
        <w:t>fe. Many bird species, such as c</w:t>
      </w:r>
      <w:r w:rsidR="00FA61EF" w:rsidRPr="004950B8">
        <w:rPr>
          <w:b w:val="0"/>
          <w:color w:val="auto"/>
          <w:sz w:val="22"/>
          <w:szCs w:val="22"/>
        </w:rPr>
        <w:t xml:space="preserve">ormorants, </w:t>
      </w:r>
      <w:r w:rsidR="001D3608">
        <w:rPr>
          <w:b w:val="0"/>
          <w:color w:val="auto"/>
          <w:sz w:val="22"/>
          <w:szCs w:val="22"/>
        </w:rPr>
        <w:t>h</w:t>
      </w:r>
      <w:r w:rsidR="00FA61EF" w:rsidRPr="004950B8">
        <w:rPr>
          <w:b w:val="0"/>
          <w:color w:val="auto"/>
          <w:sz w:val="22"/>
          <w:szCs w:val="22"/>
        </w:rPr>
        <w:t xml:space="preserve">erons and </w:t>
      </w:r>
      <w:r w:rsidR="001D3608">
        <w:rPr>
          <w:b w:val="0"/>
          <w:color w:val="auto"/>
          <w:sz w:val="22"/>
          <w:szCs w:val="22"/>
        </w:rPr>
        <w:t>black s</w:t>
      </w:r>
      <w:r w:rsidR="00FA61EF" w:rsidRPr="004950B8">
        <w:rPr>
          <w:b w:val="0"/>
          <w:color w:val="auto"/>
          <w:sz w:val="22"/>
          <w:szCs w:val="22"/>
        </w:rPr>
        <w:t>wans rely on these habitats for food, shelter and</w:t>
      </w:r>
      <w:r w:rsidR="00564727">
        <w:rPr>
          <w:b w:val="0"/>
          <w:color w:val="auto"/>
          <w:sz w:val="22"/>
          <w:szCs w:val="22"/>
        </w:rPr>
        <w:t xml:space="preserve"> </w:t>
      </w:r>
      <w:r w:rsidR="00FA61EF" w:rsidRPr="004950B8">
        <w:rPr>
          <w:b w:val="0"/>
          <w:color w:val="auto"/>
          <w:sz w:val="22"/>
          <w:szCs w:val="22"/>
        </w:rPr>
        <w:t xml:space="preserve">breeding. </w:t>
      </w:r>
    </w:p>
    <w:p w14:paraId="321C20BA" w14:textId="7AEC1293" w:rsidR="00FA61EF" w:rsidRPr="004950B8" w:rsidRDefault="00FA61EF" w:rsidP="00DE06B5">
      <w:pPr>
        <w:pStyle w:val="Heading2SCC"/>
        <w:spacing w:before="120" w:after="120"/>
      </w:pPr>
      <w:r w:rsidRPr="004950B8">
        <w:rPr>
          <w:b w:val="0"/>
          <w:color w:val="auto"/>
          <w:sz w:val="22"/>
          <w:szCs w:val="22"/>
        </w:rPr>
        <w:t>A healthy lake system is also essential f</w:t>
      </w:r>
      <w:r w:rsidR="001D3608">
        <w:rPr>
          <w:b w:val="0"/>
          <w:color w:val="auto"/>
          <w:sz w:val="22"/>
          <w:szCs w:val="22"/>
        </w:rPr>
        <w:t>or many fish species.  Lakes can</w:t>
      </w:r>
      <w:r w:rsidRPr="004950B8">
        <w:rPr>
          <w:b w:val="0"/>
          <w:color w:val="auto"/>
          <w:sz w:val="22"/>
          <w:szCs w:val="22"/>
        </w:rPr>
        <w:t xml:space="preserve"> sustain many insect species, grazing snails, crabs, </w:t>
      </w:r>
      <w:r w:rsidR="00971873">
        <w:rPr>
          <w:b w:val="0"/>
          <w:color w:val="auto"/>
          <w:sz w:val="22"/>
          <w:szCs w:val="22"/>
        </w:rPr>
        <w:t xml:space="preserve">molluscs, </w:t>
      </w:r>
      <w:r w:rsidRPr="004950B8">
        <w:rPr>
          <w:b w:val="0"/>
          <w:color w:val="auto"/>
          <w:sz w:val="22"/>
          <w:szCs w:val="22"/>
        </w:rPr>
        <w:t xml:space="preserve">prawns and amphibians. Reeds and </w:t>
      </w:r>
      <w:r w:rsidR="003F7E9D">
        <w:rPr>
          <w:b w:val="0"/>
          <w:color w:val="auto"/>
          <w:sz w:val="22"/>
          <w:szCs w:val="22"/>
        </w:rPr>
        <w:t xml:space="preserve">sedges </w:t>
      </w:r>
      <w:r w:rsidR="001726F3">
        <w:rPr>
          <w:b w:val="0"/>
          <w:color w:val="auto"/>
          <w:sz w:val="22"/>
          <w:szCs w:val="22"/>
        </w:rPr>
        <w:t xml:space="preserve">provide nesting and foraging material while </w:t>
      </w:r>
      <w:r w:rsidRPr="004950B8">
        <w:rPr>
          <w:b w:val="0"/>
          <w:color w:val="auto"/>
          <w:sz w:val="22"/>
          <w:szCs w:val="22"/>
        </w:rPr>
        <w:t>other aquatic vegetation</w:t>
      </w:r>
      <w:r w:rsidR="002D241E">
        <w:rPr>
          <w:b w:val="0"/>
          <w:color w:val="auto"/>
          <w:sz w:val="22"/>
          <w:szCs w:val="22"/>
        </w:rPr>
        <w:t xml:space="preserve"> </w:t>
      </w:r>
      <w:r w:rsidRPr="004950B8">
        <w:rPr>
          <w:b w:val="0"/>
          <w:color w:val="auto"/>
          <w:sz w:val="22"/>
          <w:szCs w:val="22"/>
        </w:rPr>
        <w:t>provide</w:t>
      </w:r>
      <w:r w:rsidR="00B41557">
        <w:rPr>
          <w:b w:val="0"/>
          <w:color w:val="auto"/>
          <w:sz w:val="22"/>
          <w:szCs w:val="22"/>
        </w:rPr>
        <w:t>s</w:t>
      </w:r>
      <w:r w:rsidRPr="004950B8">
        <w:rPr>
          <w:b w:val="0"/>
          <w:color w:val="auto"/>
          <w:sz w:val="22"/>
          <w:szCs w:val="22"/>
        </w:rPr>
        <w:t xml:space="preserve"> </w:t>
      </w:r>
      <w:r w:rsidR="00B41557">
        <w:rPr>
          <w:b w:val="0"/>
          <w:color w:val="auto"/>
          <w:sz w:val="22"/>
          <w:szCs w:val="22"/>
        </w:rPr>
        <w:t xml:space="preserve">safe </w:t>
      </w:r>
      <w:r w:rsidRPr="004950B8">
        <w:rPr>
          <w:b w:val="0"/>
          <w:color w:val="auto"/>
          <w:sz w:val="22"/>
          <w:szCs w:val="22"/>
        </w:rPr>
        <w:t>habitat for turtles, lizards and eels</w:t>
      </w:r>
      <w:r w:rsidR="002D241E">
        <w:rPr>
          <w:b w:val="0"/>
          <w:color w:val="auto"/>
          <w:sz w:val="22"/>
          <w:szCs w:val="22"/>
        </w:rPr>
        <w:t>.</w:t>
      </w:r>
    </w:p>
    <w:p w14:paraId="7C20531D" w14:textId="77777777" w:rsidR="00FA61EF" w:rsidRPr="00673B35" w:rsidRDefault="00FA61EF" w:rsidP="00FA61EF">
      <w:pPr>
        <w:pStyle w:val="Heading2SCCENV"/>
      </w:pPr>
      <w:r w:rsidRPr="00673B35">
        <w:t>Aquatic plants</w:t>
      </w:r>
    </w:p>
    <w:p w14:paraId="2538AFD0" w14:textId="0E054802" w:rsidR="00564727" w:rsidRDefault="00FA61EF" w:rsidP="00DE06B5">
      <w:pPr>
        <w:pStyle w:val="BodyTextSCC"/>
      </w:pPr>
      <w:r>
        <w:t>Aquatic plants, often mistaken for weeds, form the foundation of</w:t>
      </w:r>
      <w:r w:rsidR="002D241E">
        <w:t xml:space="preserve"> healthy </w:t>
      </w:r>
      <w:r>
        <w:t xml:space="preserve">lake </w:t>
      </w:r>
      <w:r w:rsidR="00B41557">
        <w:t>system</w:t>
      </w:r>
      <w:r w:rsidR="00077042">
        <w:t>s</w:t>
      </w:r>
      <w:r w:rsidR="002D241E">
        <w:t>,</w:t>
      </w:r>
      <w:r w:rsidR="00B41557">
        <w:t xml:space="preserve"> </w:t>
      </w:r>
      <w:r>
        <w:t xml:space="preserve">by producing oxygen through photosynthesis. </w:t>
      </w:r>
    </w:p>
    <w:p w14:paraId="7F216DAD" w14:textId="215E6836" w:rsidR="00FA61EF" w:rsidRDefault="00FA61EF" w:rsidP="00DE06B5">
      <w:pPr>
        <w:pStyle w:val="BodyTextSCC"/>
      </w:pPr>
      <w:r>
        <w:t xml:space="preserve">They help clean the water by absorbing nutrients that stimulate algal blooms and provide habitat, food and cover for fish, birds and other wildlife. </w:t>
      </w:r>
    </w:p>
    <w:p w14:paraId="407986A6" w14:textId="4B8A955C" w:rsidR="00FA61EF" w:rsidRDefault="00B41557" w:rsidP="00FA61EF">
      <w:pPr>
        <w:pStyle w:val="BodyTextSCC"/>
      </w:pPr>
      <w:r>
        <w:t xml:space="preserve">Sedges </w:t>
      </w:r>
      <w:r w:rsidR="00FA61EF">
        <w:t xml:space="preserve">filter runoff and reduce pollutants entering the waterway. Council carefully </w:t>
      </w:r>
      <w:r w:rsidR="00FA61EF">
        <w:lastRenderedPageBreak/>
        <w:t>balances the harvesting of aquatic vegetative species, considering aesthetics</w:t>
      </w:r>
      <w:r w:rsidR="005B5227">
        <w:t>, nutrient</w:t>
      </w:r>
      <w:r w:rsidR="00FA61EF">
        <w:t xml:space="preserve"> removal</w:t>
      </w:r>
      <w:r>
        <w:t xml:space="preserve"> and habitat</w:t>
      </w:r>
      <w:r w:rsidR="005B5227">
        <w:t xml:space="preserve"> availability.</w:t>
      </w:r>
    </w:p>
    <w:p w14:paraId="03F41ADE" w14:textId="0D587625" w:rsidR="00FA61EF" w:rsidRDefault="00FA61EF" w:rsidP="00FA61EF">
      <w:pPr>
        <w:pStyle w:val="BodyTextSCC"/>
      </w:pPr>
      <w:r>
        <w:t xml:space="preserve">Lakeside vegetation creates a buffer to </w:t>
      </w:r>
      <w:r>
        <w:br/>
        <w:t xml:space="preserve">help prevent erosion by reducing the </w:t>
      </w:r>
      <w:r>
        <w:br/>
        <w:t xml:space="preserve">impact of stormwater runoff, waves </w:t>
      </w:r>
      <w:r>
        <w:br/>
        <w:t>and currents.</w:t>
      </w:r>
    </w:p>
    <w:p w14:paraId="1015E554" w14:textId="21F2EF49" w:rsidR="00564727" w:rsidRDefault="00FA61EF" w:rsidP="00FA61EF">
      <w:pPr>
        <w:pStyle w:val="Heading2SCCENV"/>
      </w:pPr>
      <w:r w:rsidRPr="00FA61EF">
        <w:t>What we can do</w:t>
      </w:r>
    </w:p>
    <w:p w14:paraId="6F925F1A" w14:textId="40A226C5" w:rsidR="00FA61EF" w:rsidRDefault="00564727" w:rsidP="00FA61EF">
      <w:pPr>
        <w:pStyle w:val="Heading2SCCENV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8F7842" wp14:editId="3418A236">
            <wp:simplePos x="0" y="0"/>
            <wp:positionH relativeFrom="margin">
              <wp:align>left</wp:align>
            </wp:positionH>
            <wp:positionV relativeFrom="paragraph">
              <wp:posOffset>608965</wp:posOffset>
            </wp:positionV>
            <wp:extent cx="3003550" cy="2400300"/>
            <wp:effectExtent l="0" t="0" r="6350" b="0"/>
            <wp:wrapSquare wrapText="bothSides"/>
            <wp:docPr id="15" name="Picture 15" descr="2007_Lake Kawana_Looking No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07_Lake Kawana_Looking North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1EF" w:rsidRPr="00FA61EF">
        <w:rPr>
          <w:rStyle w:val="BodyTextSCCChar"/>
          <w:b w:val="0"/>
          <w:color w:val="auto"/>
        </w:rPr>
        <w:t>There are many ways we can help make sure our waterways stay healthy.</w:t>
      </w:r>
      <w:r w:rsidR="00FA61EF" w:rsidRPr="00FA61EF">
        <w:rPr>
          <w:color w:val="auto"/>
        </w:rPr>
        <w:t xml:space="preserve"> </w:t>
      </w:r>
    </w:p>
    <w:p w14:paraId="6D301233" w14:textId="1E0BAABF" w:rsidR="00FA61EF" w:rsidRDefault="00FA61EF" w:rsidP="00FA61EF">
      <w:r w:rsidRPr="00FD5392">
        <w:rPr>
          <w:rStyle w:val="CaptionSCCChar"/>
        </w:rPr>
        <w:t xml:space="preserve">Lake </w:t>
      </w:r>
      <w:proofErr w:type="spellStart"/>
      <w:r w:rsidRPr="00FD5392">
        <w:rPr>
          <w:rStyle w:val="CaptionSCCChar"/>
        </w:rPr>
        <w:t>Kawana</w:t>
      </w:r>
      <w:proofErr w:type="spellEnd"/>
      <w:r w:rsidRPr="00FD5392">
        <w:rPr>
          <w:rStyle w:val="CaptionSCCChar"/>
        </w:rPr>
        <w:t xml:space="preserve"> aerial photo</w:t>
      </w:r>
      <w:r>
        <w:t xml:space="preserve"> </w:t>
      </w:r>
    </w:p>
    <w:p w14:paraId="72F4A5B9" w14:textId="549EC054" w:rsidR="00FA61EF" w:rsidRDefault="00FA61EF" w:rsidP="00FA61EF">
      <w:r>
        <w:t xml:space="preserve">Stormwater is rainwater that runs off lawns, roads, </w:t>
      </w:r>
      <w:r w:rsidRPr="00DE06B5">
        <w:t>driveways</w:t>
      </w:r>
      <w:r>
        <w:t xml:space="preserve"> and natural ground surfaces. Every time it rains, </w:t>
      </w:r>
      <w:r w:rsidR="005A24DB">
        <w:t xml:space="preserve">a range of pollutants including </w:t>
      </w:r>
      <w:r>
        <w:t>oils, detergents, paints, fertilisers, grass cuttings, animal wastes and soil can be washed directly</w:t>
      </w:r>
      <w:r w:rsidRPr="00C565F1">
        <w:t xml:space="preserve"> into the stormwater system and the lakes. This can result in</w:t>
      </w:r>
      <w:r>
        <w:t xml:space="preserve"> poor water quality</w:t>
      </w:r>
      <w:r w:rsidR="0034687C">
        <w:t>,</w:t>
      </w:r>
      <w:r>
        <w:t xml:space="preserve"> algal blooms and </w:t>
      </w:r>
      <w:r w:rsidR="005A24DB">
        <w:t>organic and litter debris</w:t>
      </w:r>
      <w:r w:rsidR="0034687C">
        <w:t>.</w:t>
      </w:r>
      <w:r w:rsidR="005A24DB">
        <w:t xml:space="preserve">  </w:t>
      </w:r>
    </w:p>
    <w:p w14:paraId="70F90FA6" w14:textId="77777777" w:rsidR="00FA61EF" w:rsidRDefault="00FA61EF" w:rsidP="00FA61EF">
      <w:r>
        <w:t>Litter washed into waterways can kill fish, birds and other aquatic wildlife that mistake it for food.</w:t>
      </w:r>
    </w:p>
    <w:p w14:paraId="135D628F" w14:textId="2F2332B0" w:rsidR="00FA61EF" w:rsidRPr="00C565F1" w:rsidRDefault="00FA61EF" w:rsidP="00FA61EF">
      <w:r w:rsidRPr="00FA61EF">
        <w:t xml:space="preserve">To help reduce stormwater </w:t>
      </w:r>
      <w:proofErr w:type="spellStart"/>
      <w:r w:rsidRPr="00FA61EF">
        <w:t>pollutionprotect</w:t>
      </w:r>
      <w:proofErr w:type="spellEnd"/>
      <w:r w:rsidRPr="00FA61EF">
        <w:t xml:space="preserve"> our waterways</w:t>
      </w:r>
      <w:r w:rsidR="0034687C">
        <w:t xml:space="preserve"> and encourage wildlife</w:t>
      </w:r>
      <w:r w:rsidRPr="00FA61EF">
        <w:t>, remember to:</w:t>
      </w:r>
    </w:p>
    <w:p w14:paraId="18339CC5" w14:textId="3B66827D" w:rsidR="001D3608" w:rsidRDefault="001D3608" w:rsidP="00FA61EF">
      <w:pPr>
        <w:pStyle w:val="ListBulletSCC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19489A" wp14:editId="3419ABC7">
            <wp:simplePos x="0" y="0"/>
            <wp:positionH relativeFrom="margin">
              <wp:posOffset>3162935</wp:posOffset>
            </wp:positionH>
            <wp:positionV relativeFrom="paragraph">
              <wp:posOffset>10795</wp:posOffset>
            </wp:positionV>
            <wp:extent cx="2786380" cy="819785"/>
            <wp:effectExtent l="0" t="0" r="0" b="0"/>
            <wp:wrapSquare wrapText="bothSides"/>
            <wp:docPr id="13" name="Picture 13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e</w:t>
      </w:r>
      <w:r w:rsidR="005A24DB">
        <w:t xml:space="preserve">nsure dogs are kept on leads and under control around </w:t>
      </w:r>
      <w:r>
        <w:t>water birds</w:t>
      </w:r>
    </w:p>
    <w:p w14:paraId="009AB104" w14:textId="0F11EC9D" w:rsidR="00FA61EF" w:rsidRDefault="001726F3" w:rsidP="00FA61EF">
      <w:pPr>
        <w:pStyle w:val="ListBulletSCC"/>
      </w:pPr>
      <w:r>
        <w:t xml:space="preserve">remember to </w:t>
      </w:r>
      <w:r w:rsidR="005A24DB">
        <w:t xml:space="preserve">pick up animal droppings and put them in a bin </w:t>
      </w:r>
    </w:p>
    <w:p w14:paraId="4985883F" w14:textId="3DAEFB9B" w:rsidR="00FA61EF" w:rsidRDefault="007E1DE1" w:rsidP="00FA61EF">
      <w:pPr>
        <w:pStyle w:val="ListBulletSCC"/>
      </w:pPr>
      <w:r>
        <w:t xml:space="preserve">minimise erosion by </w:t>
      </w:r>
      <w:r w:rsidR="00FA61EF">
        <w:t>preserv</w:t>
      </w:r>
      <w:r>
        <w:t xml:space="preserve">ing </w:t>
      </w:r>
      <w:r w:rsidR="00FA61EF">
        <w:t xml:space="preserve"> aquatic plants near your property </w:t>
      </w:r>
      <w:r w:rsidR="00077042">
        <w:t xml:space="preserve">do not remove </w:t>
      </w:r>
      <w:r w:rsidR="00077042">
        <w:t>lake edge plants by mowing, spraying or brush</w:t>
      </w:r>
      <w:r w:rsidR="001D3608">
        <w:t xml:space="preserve"> </w:t>
      </w:r>
      <w:r w:rsidR="00077042">
        <w:t xml:space="preserve">cutting </w:t>
      </w:r>
    </w:p>
    <w:p w14:paraId="22C8AFA8" w14:textId="407FAC3D" w:rsidR="00FA61EF" w:rsidRDefault="00FA61EF" w:rsidP="00FA61EF">
      <w:pPr>
        <w:pStyle w:val="ListBulletSCC"/>
      </w:pPr>
      <w:r>
        <w:t>dispose of rubbish</w:t>
      </w:r>
      <w:r w:rsidR="0034687C">
        <w:t xml:space="preserve"> and</w:t>
      </w:r>
      <w:r>
        <w:t xml:space="preserve"> garden waste </w:t>
      </w:r>
      <w:r w:rsidR="0034687C">
        <w:t>in the bin or through recycling</w:t>
      </w:r>
      <w:r>
        <w:t xml:space="preserve"> </w:t>
      </w:r>
    </w:p>
    <w:p w14:paraId="08078C03" w14:textId="77777777" w:rsidR="00FA61EF" w:rsidRDefault="00FA61EF" w:rsidP="00FA61EF">
      <w:pPr>
        <w:pStyle w:val="ListBulletSCC"/>
      </w:pPr>
      <w:r>
        <w:t>dispose of cigarette butts responsibly</w:t>
      </w:r>
    </w:p>
    <w:p w14:paraId="678325A9" w14:textId="35A3F14C" w:rsidR="007E1DE1" w:rsidRDefault="001D3608" w:rsidP="00FA61EF">
      <w:pPr>
        <w:pStyle w:val="ListBulletSCC"/>
      </w:pPr>
      <w:r>
        <w:t>r</w:t>
      </w:r>
      <w:r w:rsidR="007E1DE1">
        <w:t>efrain from feeding wildlife and water bir</w:t>
      </w:r>
      <w:r w:rsidR="001726F3">
        <w:t xml:space="preserve">ds and ‘let nature feed itself’ </w:t>
      </w:r>
    </w:p>
    <w:p w14:paraId="0696037F" w14:textId="0511E5D3" w:rsidR="00FA61EF" w:rsidRDefault="00FA61EF" w:rsidP="00FA61EF">
      <w:pPr>
        <w:pStyle w:val="ListBulletSCC"/>
      </w:pPr>
      <w:r>
        <w:t>wash you</w:t>
      </w:r>
      <w:r w:rsidR="001D3608">
        <w:t>r car and other equipment on your</w:t>
      </w:r>
      <w:r>
        <w:t xml:space="preserve"> lawn</w:t>
      </w:r>
      <w:r w:rsidR="001D3608">
        <w:t>, as opposed to on a street or near a waterway</w:t>
      </w:r>
    </w:p>
    <w:p w14:paraId="4410D2C3" w14:textId="77777777" w:rsidR="00FA61EF" w:rsidRDefault="00FA61EF" w:rsidP="00FA61EF">
      <w:pPr>
        <w:pStyle w:val="ListBulletSCC"/>
      </w:pPr>
      <w:r>
        <w:t>avoid over-watering and use fertilisers in moderation (check water restrictions)</w:t>
      </w:r>
    </w:p>
    <w:p w14:paraId="54726273" w14:textId="7DB8D5BF" w:rsidR="00FA61EF" w:rsidRDefault="00FA61EF" w:rsidP="00FA61EF">
      <w:pPr>
        <w:pStyle w:val="ListBulletSCC"/>
      </w:pPr>
      <w:r>
        <w:t xml:space="preserve">install silt fencing  </w:t>
      </w:r>
      <w:r w:rsidR="007E1DE1">
        <w:t xml:space="preserve">where there is a risk of erosion </w:t>
      </w:r>
      <w:r>
        <w:t xml:space="preserve"> and keep building materials covered when building or renovating</w:t>
      </w:r>
    </w:p>
    <w:p w14:paraId="33E6007A" w14:textId="18F9EBBC" w:rsidR="001726F3" w:rsidRDefault="001D3608" w:rsidP="00FA61EF">
      <w:pPr>
        <w:pStyle w:val="ListBulletSCC"/>
      </w:pPr>
      <w:r>
        <w:t>d</w:t>
      </w:r>
      <w:r w:rsidR="007E1DE1">
        <w:t xml:space="preserve">ispose of aquariums wisely – </w:t>
      </w:r>
      <w:proofErr w:type="spellStart"/>
      <w:r w:rsidR="007E1DE1">
        <w:t>non native</w:t>
      </w:r>
      <w:proofErr w:type="spellEnd"/>
      <w:r w:rsidR="007E1DE1">
        <w:t xml:space="preserve"> fish and plants should never be released into lakes or wetlands </w:t>
      </w:r>
    </w:p>
    <w:p w14:paraId="2223EF25" w14:textId="7ECD387A" w:rsidR="001726F3" w:rsidRDefault="001D3608" w:rsidP="00FA61EF">
      <w:pPr>
        <w:pStyle w:val="ListBulletSCC"/>
      </w:pPr>
      <w:r>
        <w:t>d</w:t>
      </w:r>
      <w:r w:rsidR="001726F3">
        <w:t xml:space="preserve">ispose of fishing equipment wisely </w:t>
      </w:r>
    </w:p>
    <w:p w14:paraId="490BA112" w14:textId="723716FA" w:rsidR="00FA61EF" w:rsidRPr="00673B35" w:rsidRDefault="001D3608" w:rsidP="00FA61EF">
      <w:pPr>
        <w:pStyle w:val="ListBulletSCC"/>
        <w:rPr>
          <w:rFonts w:cs="Arial"/>
        </w:rPr>
      </w:pPr>
      <w:proofErr w:type="gramStart"/>
      <w:r>
        <w:rPr>
          <w:rFonts w:cs="Arial"/>
        </w:rPr>
        <w:t>r</w:t>
      </w:r>
      <w:r w:rsidR="00FA61EF" w:rsidRPr="00673B35">
        <w:rPr>
          <w:rFonts w:cs="Arial"/>
        </w:rPr>
        <w:t>eport</w:t>
      </w:r>
      <w:proofErr w:type="gramEnd"/>
      <w:r w:rsidR="00FA61EF" w:rsidRPr="00673B35">
        <w:rPr>
          <w:rFonts w:cs="Arial"/>
        </w:rPr>
        <w:t xml:space="preserve"> pollution</w:t>
      </w:r>
      <w:r w:rsidR="007A7BFE">
        <w:rPr>
          <w:rFonts w:cs="Arial"/>
        </w:rPr>
        <w:t xml:space="preserve"> concerns or enquires </w:t>
      </w:r>
      <w:r w:rsidR="00FA61EF" w:rsidRPr="00673B35">
        <w:rPr>
          <w:rFonts w:cs="Arial"/>
        </w:rPr>
        <w:t xml:space="preserve">to council’s customer service centre (07) </w:t>
      </w:r>
      <w:r w:rsidR="0034687C" w:rsidRPr="00673B35">
        <w:rPr>
          <w:rFonts w:cs="Arial"/>
        </w:rPr>
        <w:t>5475 7272</w:t>
      </w:r>
      <w:r w:rsidR="00FA61EF" w:rsidRPr="00673B35">
        <w:rPr>
          <w:rFonts w:cs="Arial"/>
        </w:rPr>
        <w:t xml:space="preserve">. </w:t>
      </w:r>
    </w:p>
    <w:p w14:paraId="501CC22A" w14:textId="7B592992" w:rsidR="00FA61EF" w:rsidRPr="00DE06B5" w:rsidRDefault="00FA61EF" w:rsidP="00DE06B5">
      <w:pPr>
        <w:pStyle w:val="Heading2SCCENV"/>
      </w:pPr>
      <w:r w:rsidRPr="00673B35">
        <w:t>How our actions help</w:t>
      </w:r>
    </w:p>
    <w:p w14:paraId="3EDCA0B1" w14:textId="77777777" w:rsidR="00DE06B5" w:rsidRDefault="00FA61EF" w:rsidP="00564727">
      <w:r>
        <w:t>When our individual positive actions are combined, we reduce</w:t>
      </w:r>
      <w:r w:rsidR="00DE06B5">
        <w:t xml:space="preserve"> the impacts on our waterways. </w:t>
      </w:r>
    </w:p>
    <w:p w14:paraId="10B35984" w14:textId="3232B10A" w:rsidR="00DE06B5" w:rsidRDefault="00FA61EF" w:rsidP="00FA61EF">
      <w:r>
        <w:t>We can work together as a community to make sure our lakes continue to provide enjoyment and protect the many plant and animal species that rely on them.</w:t>
      </w:r>
    </w:p>
    <w:p w14:paraId="5530BA0C" w14:textId="77777777" w:rsidR="007F387D" w:rsidRDefault="007F387D" w:rsidP="00FA61EF">
      <w:pPr>
        <w:rPr>
          <w:sz w:val="18"/>
        </w:rPr>
      </w:pPr>
    </w:p>
    <w:p w14:paraId="269EBC08" w14:textId="51FB5683" w:rsidR="00FA61EF" w:rsidRPr="00DE06B5" w:rsidRDefault="00DE06B5" w:rsidP="00FA61EF">
      <w:pPr>
        <w:rPr>
          <w:rFonts w:ascii="Frutiger-Light" w:hAnsi="Frutiger-Light" w:cs="Frutiger-Light"/>
          <w:color w:val="FFFFFF"/>
          <w:sz w:val="12"/>
          <w:szCs w:val="16"/>
        </w:rPr>
      </w:pPr>
      <w:r w:rsidRPr="00DE06B5">
        <w:rPr>
          <w:sz w:val="18"/>
        </w:rPr>
        <w:t xml:space="preserve">Current as at </w:t>
      </w:r>
      <w:r w:rsidR="007F387D">
        <w:rPr>
          <w:sz w:val="18"/>
        </w:rPr>
        <w:t>January 2020</w:t>
      </w:r>
    </w:p>
    <w:p w14:paraId="32A03A07" w14:textId="77777777" w:rsidR="00FA61EF" w:rsidRPr="00673B35" w:rsidRDefault="00FA61EF" w:rsidP="00DE06B5">
      <w:pPr>
        <w:pStyle w:val="Heading2SCCENV"/>
      </w:pPr>
      <w:r w:rsidRPr="00673B35">
        <w:t xml:space="preserve">Require additional information or assistance? </w:t>
      </w:r>
    </w:p>
    <w:p w14:paraId="0344ACCC" w14:textId="1F131DAF" w:rsidR="00DE06B5" w:rsidRDefault="00FA61EF" w:rsidP="00FA61EF">
      <w:pPr>
        <w:ind w:right="-285"/>
      </w:pPr>
      <w:r w:rsidRPr="00673B35">
        <w:rPr>
          <w:rFonts w:cs="Arial"/>
        </w:rPr>
        <w:t>For additional information please contact council</w:t>
      </w:r>
      <w:r w:rsidR="00DE06B5">
        <w:rPr>
          <w:rFonts w:cs="Arial"/>
        </w:rPr>
        <w:t>.</w:t>
      </w:r>
      <w:r>
        <w:rPr>
          <w:rFonts w:ascii="Frutiger-Light" w:hAnsi="Frutiger-Light" w:cs="Frutiger-Light"/>
        </w:rPr>
        <w:br/>
      </w:r>
    </w:p>
    <w:p w14:paraId="69D8BC32" w14:textId="7704EBDE" w:rsidR="00FA61EF" w:rsidRDefault="007F387D" w:rsidP="00FA61EF">
      <w:pPr>
        <w:ind w:right="-285"/>
        <w:rPr>
          <w:rFonts w:ascii="Frutiger-Light" w:hAnsi="Frutiger-Light" w:cs="Frutiger-Light"/>
          <w:i/>
          <w:sz w:val="16"/>
          <w:szCs w:val="16"/>
        </w:rPr>
      </w:pPr>
      <w:r w:rsidRPr="00A70C89">
        <w:rPr>
          <w:rFonts w:ascii="Frutiger-Light" w:hAnsi="Frutiger-Light" w:cs="Frutiger-Light"/>
          <w:noProof/>
          <w:color w:val="FFFFFF"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7EEB0646" wp14:editId="3156420D">
            <wp:simplePos x="0" y="0"/>
            <wp:positionH relativeFrom="column">
              <wp:posOffset>4181</wp:posOffset>
            </wp:positionH>
            <wp:positionV relativeFrom="paragraph">
              <wp:posOffset>292735</wp:posOffset>
            </wp:positionV>
            <wp:extent cx="866775" cy="533513"/>
            <wp:effectExtent l="0" t="0" r="0" b="0"/>
            <wp:wrapSquare wrapText="bothSides"/>
            <wp:docPr id="12" name="Picture 12" descr="GCCClogo_comp_colour_l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CCClogo_comp_colour_lg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3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1EF" w:rsidRPr="00A70C89">
        <w:rPr>
          <w:rFonts w:ascii="Frutiger-Light" w:hAnsi="Frutiger-Light" w:cs="Frutiger-Light"/>
          <w:i/>
          <w:sz w:val="16"/>
          <w:szCs w:val="16"/>
        </w:rPr>
        <w:t xml:space="preserve">*Some </w:t>
      </w:r>
      <w:r w:rsidR="00FA61EF">
        <w:rPr>
          <w:rFonts w:ascii="Frutiger-Light" w:hAnsi="Frutiger-Light" w:cs="Frutiger-Light"/>
          <w:i/>
          <w:sz w:val="16"/>
          <w:szCs w:val="16"/>
        </w:rPr>
        <w:t>i</w:t>
      </w:r>
      <w:r w:rsidR="00FA61EF" w:rsidRPr="00A70C89">
        <w:rPr>
          <w:rFonts w:ascii="Frutiger-Light" w:hAnsi="Frutiger-Light" w:cs="Frutiger-Light"/>
          <w:i/>
          <w:sz w:val="16"/>
          <w:szCs w:val="16"/>
        </w:rPr>
        <w:t>nformation</w:t>
      </w:r>
      <w:r w:rsidR="00290E20">
        <w:rPr>
          <w:rFonts w:ascii="Frutiger-Light" w:hAnsi="Frutiger-Light" w:cs="Frutiger-Light"/>
          <w:i/>
          <w:sz w:val="16"/>
          <w:szCs w:val="16"/>
        </w:rPr>
        <w:t xml:space="preserve"> for this</w:t>
      </w:r>
      <w:r w:rsidR="00FA61EF">
        <w:rPr>
          <w:rFonts w:ascii="Frutiger-Light" w:hAnsi="Frutiger-Light" w:cs="Frutiger-Light"/>
          <w:i/>
          <w:sz w:val="16"/>
          <w:szCs w:val="16"/>
        </w:rPr>
        <w:t xml:space="preserve"> fact sheet</w:t>
      </w:r>
      <w:r w:rsidR="00FA61EF" w:rsidRPr="00A70C89">
        <w:rPr>
          <w:rFonts w:ascii="Frutiger-Light" w:hAnsi="Frutiger-Light" w:cs="Frutiger-Light"/>
          <w:i/>
          <w:sz w:val="16"/>
          <w:szCs w:val="16"/>
        </w:rPr>
        <w:t xml:space="preserve"> has been provided </w:t>
      </w:r>
      <w:r w:rsidR="00FA61EF">
        <w:rPr>
          <w:rFonts w:ascii="Frutiger-Light" w:hAnsi="Frutiger-Light" w:cs="Frutiger-Light"/>
          <w:i/>
          <w:sz w:val="16"/>
          <w:szCs w:val="16"/>
        </w:rPr>
        <w:t>courtesy of</w:t>
      </w:r>
      <w:r w:rsidR="00FA61EF" w:rsidRPr="00A70C89">
        <w:rPr>
          <w:rFonts w:ascii="Frutiger-Light" w:hAnsi="Frutiger-Light" w:cs="Frutiger-Light"/>
          <w:i/>
          <w:sz w:val="16"/>
          <w:szCs w:val="16"/>
        </w:rPr>
        <w:t xml:space="preserve"> Gold Coast City Council</w:t>
      </w:r>
      <w:bookmarkStart w:id="2" w:name="_GoBack"/>
      <w:bookmarkEnd w:id="2"/>
    </w:p>
    <w:bookmarkEnd w:id="0"/>
    <w:bookmarkEnd w:id="1"/>
    <w:p w14:paraId="4FA6128E" w14:textId="0332B578" w:rsidR="004F2360" w:rsidRPr="00DE06B5" w:rsidRDefault="004F2360" w:rsidP="00DE06B5">
      <w:pPr>
        <w:ind w:right="-285"/>
        <w:rPr>
          <w:rFonts w:ascii="Frutiger-Light" w:hAnsi="Frutiger-Light" w:cs="Frutiger-Light"/>
          <w:i/>
          <w:sz w:val="16"/>
          <w:szCs w:val="16"/>
        </w:rPr>
      </w:pPr>
    </w:p>
    <w:sectPr w:rsidR="004F2360" w:rsidRPr="00DE06B5" w:rsidSect="000950AD">
      <w:headerReference w:type="even" r:id="rId23"/>
      <w:headerReference w:type="default" r:id="rId24"/>
      <w:footerReference w:type="default" r:id="rId25"/>
      <w:type w:val="continuous"/>
      <w:pgSz w:w="11906" w:h="16838" w:code="9"/>
      <w:pgMar w:top="1134" w:right="1134" w:bottom="1985" w:left="1418" w:header="567" w:footer="851" w:gutter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AAB7D" w14:textId="77777777" w:rsidR="003D5EC4" w:rsidRDefault="003D5EC4">
      <w:r>
        <w:separator/>
      </w:r>
    </w:p>
    <w:p w14:paraId="7E419FB7" w14:textId="77777777" w:rsidR="003D5EC4" w:rsidRDefault="003D5EC4"/>
    <w:p w14:paraId="3699305C" w14:textId="77777777" w:rsidR="003D5EC4" w:rsidRDefault="003D5EC4"/>
    <w:p w14:paraId="2DE0FD15" w14:textId="77777777" w:rsidR="003D5EC4" w:rsidRDefault="003D5EC4"/>
  </w:endnote>
  <w:endnote w:type="continuationSeparator" w:id="0">
    <w:p w14:paraId="3357B3D8" w14:textId="77777777" w:rsidR="003D5EC4" w:rsidRDefault="003D5EC4">
      <w:r>
        <w:continuationSeparator/>
      </w:r>
    </w:p>
    <w:p w14:paraId="469B37E4" w14:textId="77777777" w:rsidR="003D5EC4" w:rsidRDefault="003D5EC4"/>
    <w:p w14:paraId="4BBBF82D" w14:textId="77777777" w:rsidR="003D5EC4" w:rsidRDefault="003D5EC4"/>
    <w:p w14:paraId="052CA1BB" w14:textId="77777777" w:rsidR="003D5EC4" w:rsidRDefault="003D5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B191E" w14:textId="54003EC1" w:rsidR="00564727" w:rsidRDefault="00564727" w:rsidP="00564727">
    <w:pPr>
      <w:pStyle w:val="FooterSCC"/>
    </w:pPr>
    <w:r>
      <w:rPr>
        <w:b/>
      </w:rPr>
      <w:t>Information</w:t>
    </w:r>
    <w:r w:rsidRPr="00C767EC">
      <w:rPr>
        <w:b/>
      </w:rPr>
      <w:t xml:space="preserve"> Sheet</w:t>
    </w:r>
    <w:r>
      <w:t xml:space="preserve"> Living lakeside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6" w14:textId="134F6FD2" w:rsidR="009C3B67" w:rsidRPr="00A252EE" w:rsidRDefault="00A252EE" w:rsidP="00A252EE">
    <w:pPr>
      <w:pStyle w:val="FooterSCC"/>
    </w:pPr>
    <w:r>
      <w:rPr>
        <w:b/>
      </w:rPr>
      <w:t>Information</w:t>
    </w:r>
    <w:r w:rsidRPr="00C767EC">
      <w:rPr>
        <w:b/>
      </w:rPr>
      <w:t xml:space="preserve"> Sheet</w:t>
    </w:r>
    <w:r>
      <w:t xml:space="preserve"> </w:t>
    </w:r>
    <w:r w:rsidR="00564727">
      <w:t>Living lakeside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8" w14:textId="77777777" w:rsidR="009C3B67" w:rsidRDefault="00A252EE" w:rsidP="00C767EC">
    <w:pPr>
      <w:pStyle w:val="FooterSCC"/>
    </w:pPr>
    <w:r>
      <w:rPr>
        <w:b/>
      </w:rPr>
      <w:t>Information</w:t>
    </w:r>
    <w:r w:rsidR="009C3B67" w:rsidRPr="00C767EC">
      <w:rPr>
        <w:b/>
      </w:rPr>
      <w:t xml:space="preserve"> Sheet</w:t>
    </w:r>
    <w:r w:rsidR="009C3B67">
      <w:t xml:space="preserve"> Title Footer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B0" w14:textId="77777777" w:rsidR="00FA3F93" w:rsidRDefault="00A252EE" w:rsidP="00A252EE">
    <w:pPr>
      <w:pStyle w:val="FooterSCC"/>
    </w:pPr>
    <w:r>
      <w:rPr>
        <w:b/>
      </w:rPr>
      <w:t>Information</w:t>
    </w:r>
    <w:r w:rsidRPr="00C767EC">
      <w:rPr>
        <w:b/>
      </w:rPr>
      <w:t xml:space="preserve"> Sheet</w:t>
    </w:r>
    <w:r>
      <w:t xml:space="preserve"> Title Footer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D1D28" w14:textId="77777777" w:rsidR="003D5EC4" w:rsidRDefault="003D5EC4">
      <w:r>
        <w:separator/>
      </w:r>
    </w:p>
    <w:p w14:paraId="6C9467F6" w14:textId="77777777" w:rsidR="003D5EC4" w:rsidRDefault="003D5EC4"/>
    <w:p w14:paraId="14653FCE" w14:textId="77777777" w:rsidR="003D5EC4" w:rsidRDefault="003D5EC4"/>
    <w:p w14:paraId="0B4D89FF" w14:textId="77777777" w:rsidR="003D5EC4" w:rsidRDefault="003D5EC4"/>
  </w:footnote>
  <w:footnote w:type="continuationSeparator" w:id="0">
    <w:p w14:paraId="5FDBE282" w14:textId="77777777" w:rsidR="003D5EC4" w:rsidRDefault="003D5EC4">
      <w:r>
        <w:continuationSeparator/>
      </w:r>
    </w:p>
    <w:p w14:paraId="118D7E21" w14:textId="77777777" w:rsidR="003D5EC4" w:rsidRDefault="003D5EC4"/>
    <w:p w14:paraId="7C2C76DA" w14:textId="77777777" w:rsidR="003D5EC4" w:rsidRDefault="003D5EC4"/>
    <w:p w14:paraId="50D8723E" w14:textId="77777777" w:rsidR="003D5EC4" w:rsidRDefault="003D5E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3" w14:textId="77777777" w:rsidR="00FA3F93" w:rsidRDefault="001136C1">
    <w:pPr>
      <w:pStyle w:val="Header"/>
    </w:pPr>
    <w:r>
      <w:rPr>
        <w:noProof/>
      </w:rPr>
      <w:drawing>
        <wp:anchor distT="0" distB="0" distL="114300" distR="114300" simplePos="0" relativeHeight="251674112" behindDoc="1" locked="0" layoutInCell="1" allowOverlap="1" wp14:anchorId="4FA612B1" wp14:editId="4FA612B2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95" cy="10702925"/>
          <wp:effectExtent l="0" t="0" r="0" b="317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70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4" w14:textId="77777777" w:rsidR="009C3B67" w:rsidRDefault="001136C1" w:rsidP="009C3B67">
    <w:pPr>
      <w:pStyle w:val="Header"/>
    </w:pPr>
    <w:r>
      <w:rPr>
        <w:noProof/>
      </w:rPr>
      <w:drawing>
        <wp:anchor distT="0" distB="0" distL="114300" distR="114300" simplePos="0" relativeHeight="251681280" behindDoc="1" locked="1" layoutInCell="1" allowOverlap="1" wp14:anchorId="4FA612B3" wp14:editId="4FA612B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692130"/>
          <wp:effectExtent l="0" t="0" r="2540" b="0"/>
          <wp:wrapNone/>
          <wp:docPr id="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7" w14:textId="77777777" w:rsidR="009C3B67" w:rsidRDefault="001136C1">
    <w:pPr>
      <w:pStyle w:val="Header"/>
    </w:pPr>
    <w:r>
      <w:rPr>
        <w:noProof/>
      </w:rPr>
      <w:drawing>
        <wp:anchor distT="0" distB="0" distL="114300" distR="114300" simplePos="0" relativeHeight="251678208" behindDoc="1" locked="1" layoutInCell="1" allowOverlap="1" wp14:anchorId="4FA612B5" wp14:editId="4FA612B6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713720"/>
          <wp:effectExtent l="0" t="0" r="2540" b="0"/>
          <wp:wrapNone/>
          <wp:docPr id="8" name="Picture 8" descr="W:\scc\CSD\COMS\GD\04_IS\50959_Environment templates_Phase 2\02_Links\50959_Environment template_Info sheet_00_BACK_150dp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:\scc\CSD\COMS\GD\04_IS\50959_Environment templates_Phase 2\02_Links\50959_Environment template_Info sheet_00_BACK_150dp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D" w14:textId="77777777" w:rsidR="000E0D10" w:rsidRDefault="001136C1">
    <w:pPr>
      <w:pStyle w:val="Header"/>
    </w:pPr>
    <w:r>
      <w:rPr>
        <w:noProof/>
      </w:rPr>
      <w:drawing>
        <wp:anchor distT="0" distB="0" distL="114300" distR="114300" simplePos="0" relativeHeight="251680256" behindDoc="1" locked="1" layoutInCell="1" allowOverlap="1" wp14:anchorId="4FA612BB" wp14:editId="4FA612B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310" cy="10713720"/>
          <wp:effectExtent l="0" t="0" r="2540" b="0"/>
          <wp:wrapNone/>
          <wp:docPr id="20" name="Picture 11" descr="W:\scc\CSD\COMS\GD\04_IS\50959_Environment templates_Phase 2\02_Links\50959_Environment template_Info sheet_00_BACK_150dp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W:\scc\CSD\COMS\GD\04_IS\50959_Environment templates_Phase 2\02_Links\50959_Environment template_Info sheet_00_BACK_150dp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612AE" w14:textId="77777777" w:rsidR="00141647" w:rsidRDefault="001136C1">
    <w:pPr>
      <w:pStyle w:val="Header"/>
    </w:pPr>
    <w:r>
      <w:rPr>
        <w:noProof/>
      </w:rPr>
      <w:drawing>
        <wp:anchor distT="0" distB="0" distL="114300" distR="114300" simplePos="0" relativeHeight="251679232" behindDoc="1" locked="1" layoutInCell="1" allowOverlap="1" wp14:anchorId="4FA612BD" wp14:editId="4FA612B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1740" cy="10704830"/>
          <wp:effectExtent l="0" t="0" r="0" b="1270"/>
          <wp:wrapNone/>
          <wp:docPr id="2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612AF" w14:textId="77777777" w:rsidR="00141647" w:rsidRDefault="001136C1">
    <w:r>
      <w:rPr>
        <w:noProof/>
      </w:rPr>
      <w:drawing>
        <wp:inline distT="0" distB="0" distL="0" distR="0" wp14:anchorId="4FA612BF" wp14:editId="4FA612C0">
          <wp:extent cx="5524500" cy="7810500"/>
          <wp:effectExtent l="0" t="0" r="0" b="0"/>
          <wp:docPr id="22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C1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77042"/>
    <w:rsid w:val="00083946"/>
    <w:rsid w:val="000910E9"/>
    <w:rsid w:val="00092268"/>
    <w:rsid w:val="000950AD"/>
    <w:rsid w:val="00097487"/>
    <w:rsid w:val="000A1C08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0E0D10"/>
    <w:rsid w:val="0010040C"/>
    <w:rsid w:val="0010106C"/>
    <w:rsid w:val="001136C1"/>
    <w:rsid w:val="00117AA9"/>
    <w:rsid w:val="001244B8"/>
    <w:rsid w:val="00136144"/>
    <w:rsid w:val="00136B00"/>
    <w:rsid w:val="00141647"/>
    <w:rsid w:val="001432A5"/>
    <w:rsid w:val="0014409F"/>
    <w:rsid w:val="0014577F"/>
    <w:rsid w:val="00147FB4"/>
    <w:rsid w:val="00164D83"/>
    <w:rsid w:val="001713CE"/>
    <w:rsid w:val="001726F3"/>
    <w:rsid w:val="00172C21"/>
    <w:rsid w:val="00173244"/>
    <w:rsid w:val="00174182"/>
    <w:rsid w:val="00174CB2"/>
    <w:rsid w:val="00183663"/>
    <w:rsid w:val="001844EF"/>
    <w:rsid w:val="001A2C0C"/>
    <w:rsid w:val="001A6813"/>
    <w:rsid w:val="001B4A3B"/>
    <w:rsid w:val="001C4B6B"/>
    <w:rsid w:val="001C4ED0"/>
    <w:rsid w:val="001D0BBA"/>
    <w:rsid w:val="001D3608"/>
    <w:rsid w:val="001D79C5"/>
    <w:rsid w:val="001E4863"/>
    <w:rsid w:val="001F6F6F"/>
    <w:rsid w:val="002021FA"/>
    <w:rsid w:val="00202ACB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55E2"/>
    <w:rsid w:val="00282EE7"/>
    <w:rsid w:val="00283B73"/>
    <w:rsid w:val="002842D6"/>
    <w:rsid w:val="0028489D"/>
    <w:rsid w:val="00290E20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241E"/>
    <w:rsid w:val="002D4E77"/>
    <w:rsid w:val="002D6A1E"/>
    <w:rsid w:val="002E1020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66E8"/>
    <w:rsid w:val="00327D23"/>
    <w:rsid w:val="0033590F"/>
    <w:rsid w:val="0034687C"/>
    <w:rsid w:val="00351135"/>
    <w:rsid w:val="0035306C"/>
    <w:rsid w:val="003567D6"/>
    <w:rsid w:val="003575C4"/>
    <w:rsid w:val="0036236D"/>
    <w:rsid w:val="003654E4"/>
    <w:rsid w:val="00366670"/>
    <w:rsid w:val="00372B0A"/>
    <w:rsid w:val="00375F73"/>
    <w:rsid w:val="00385F61"/>
    <w:rsid w:val="00394564"/>
    <w:rsid w:val="00397943"/>
    <w:rsid w:val="003A775D"/>
    <w:rsid w:val="003C3C15"/>
    <w:rsid w:val="003C63CD"/>
    <w:rsid w:val="003D5EC4"/>
    <w:rsid w:val="003D6DF0"/>
    <w:rsid w:val="003E412D"/>
    <w:rsid w:val="003E556A"/>
    <w:rsid w:val="003F1EA0"/>
    <w:rsid w:val="003F2A85"/>
    <w:rsid w:val="003F6C49"/>
    <w:rsid w:val="003F7E9D"/>
    <w:rsid w:val="0040009F"/>
    <w:rsid w:val="00401D61"/>
    <w:rsid w:val="00402A94"/>
    <w:rsid w:val="00411B6E"/>
    <w:rsid w:val="004148C5"/>
    <w:rsid w:val="004211AE"/>
    <w:rsid w:val="00423B4F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4953"/>
    <w:rsid w:val="00457640"/>
    <w:rsid w:val="00457894"/>
    <w:rsid w:val="00461D6E"/>
    <w:rsid w:val="00464443"/>
    <w:rsid w:val="00464812"/>
    <w:rsid w:val="00474D5A"/>
    <w:rsid w:val="00481766"/>
    <w:rsid w:val="0048370D"/>
    <w:rsid w:val="00485B34"/>
    <w:rsid w:val="004908FB"/>
    <w:rsid w:val="00490F5B"/>
    <w:rsid w:val="00491164"/>
    <w:rsid w:val="00493E36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26AE0"/>
    <w:rsid w:val="00531D20"/>
    <w:rsid w:val="0053588A"/>
    <w:rsid w:val="0054228E"/>
    <w:rsid w:val="00542A4B"/>
    <w:rsid w:val="00545074"/>
    <w:rsid w:val="00547D10"/>
    <w:rsid w:val="00553EF7"/>
    <w:rsid w:val="005607FE"/>
    <w:rsid w:val="0056330A"/>
    <w:rsid w:val="00564727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24DB"/>
    <w:rsid w:val="005A549F"/>
    <w:rsid w:val="005A5BBB"/>
    <w:rsid w:val="005B223E"/>
    <w:rsid w:val="005B2477"/>
    <w:rsid w:val="005B5227"/>
    <w:rsid w:val="005B5B25"/>
    <w:rsid w:val="005B7869"/>
    <w:rsid w:val="005D6C68"/>
    <w:rsid w:val="005E08EA"/>
    <w:rsid w:val="005E6D84"/>
    <w:rsid w:val="005F285F"/>
    <w:rsid w:val="005F32DE"/>
    <w:rsid w:val="00600F06"/>
    <w:rsid w:val="0060158D"/>
    <w:rsid w:val="00602476"/>
    <w:rsid w:val="00604732"/>
    <w:rsid w:val="006105A8"/>
    <w:rsid w:val="006136D1"/>
    <w:rsid w:val="006170C5"/>
    <w:rsid w:val="0062028E"/>
    <w:rsid w:val="006202B4"/>
    <w:rsid w:val="00624B10"/>
    <w:rsid w:val="006306C8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8133A"/>
    <w:rsid w:val="00681E10"/>
    <w:rsid w:val="00686000"/>
    <w:rsid w:val="006969EE"/>
    <w:rsid w:val="006A219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04AF7"/>
    <w:rsid w:val="00711A48"/>
    <w:rsid w:val="00723565"/>
    <w:rsid w:val="00725DE7"/>
    <w:rsid w:val="00726E42"/>
    <w:rsid w:val="00736320"/>
    <w:rsid w:val="00737FD0"/>
    <w:rsid w:val="00753A51"/>
    <w:rsid w:val="00754920"/>
    <w:rsid w:val="007607FF"/>
    <w:rsid w:val="007961F2"/>
    <w:rsid w:val="007A358F"/>
    <w:rsid w:val="007A65D8"/>
    <w:rsid w:val="007A7BFE"/>
    <w:rsid w:val="007C76D5"/>
    <w:rsid w:val="007E02F2"/>
    <w:rsid w:val="007E19FE"/>
    <w:rsid w:val="007E1DE1"/>
    <w:rsid w:val="007E3574"/>
    <w:rsid w:val="007E54B3"/>
    <w:rsid w:val="007E6C0A"/>
    <w:rsid w:val="007F387D"/>
    <w:rsid w:val="007F5A80"/>
    <w:rsid w:val="00804481"/>
    <w:rsid w:val="0080463C"/>
    <w:rsid w:val="008140CA"/>
    <w:rsid w:val="00815CCC"/>
    <w:rsid w:val="00821872"/>
    <w:rsid w:val="00824643"/>
    <w:rsid w:val="0082693C"/>
    <w:rsid w:val="00833F98"/>
    <w:rsid w:val="00834AAB"/>
    <w:rsid w:val="008358BA"/>
    <w:rsid w:val="00837158"/>
    <w:rsid w:val="00840DDB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2A09"/>
    <w:rsid w:val="008A3D44"/>
    <w:rsid w:val="008B1109"/>
    <w:rsid w:val="008B377D"/>
    <w:rsid w:val="008B43B9"/>
    <w:rsid w:val="008B4BB0"/>
    <w:rsid w:val="008C4BE9"/>
    <w:rsid w:val="008C6523"/>
    <w:rsid w:val="008C7AE6"/>
    <w:rsid w:val="008E1462"/>
    <w:rsid w:val="008E20F2"/>
    <w:rsid w:val="008E479B"/>
    <w:rsid w:val="008E77E4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46776"/>
    <w:rsid w:val="00951250"/>
    <w:rsid w:val="009522CA"/>
    <w:rsid w:val="00967B5F"/>
    <w:rsid w:val="00971873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B05E2"/>
    <w:rsid w:val="009B224D"/>
    <w:rsid w:val="009B39E1"/>
    <w:rsid w:val="009B6C6E"/>
    <w:rsid w:val="009B7E83"/>
    <w:rsid w:val="009C1BDF"/>
    <w:rsid w:val="009C3B67"/>
    <w:rsid w:val="009C469D"/>
    <w:rsid w:val="009C7EC9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52EE"/>
    <w:rsid w:val="00A266BF"/>
    <w:rsid w:val="00A27FF6"/>
    <w:rsid w:val="00A31F44"/>
    <w:rsid w:val="00A3592C"/>
    <w:rsid w:val="00A37B4A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80E21"/>
    <w:rsid w:val="00A8610C"/>
    <w:rsid w:val="00A92215"/>
    <w:rsid w:val="00A93F41"/>
    <w:rsid w:val="00AA1E6E"/>
    <w:rsid w:val="00AA24E8"/>
    <w:rsid w:val="00AB0FFF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1557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1881"/>
    <w:rsid w:val="00BA6A20"/>
    <w:rsid w:val="00BA6DE4"/>
    <w:rsid w:val="00BB1567"/>
    <w:rsid w:val="00BB1742"/>
    <w:rsid w:val="00BB41D1"/>
    <w:rsid w:val="00BB6220"/>
    <w:rsid w:val="00BC1518"/>
    <w:rsid w:val="00BC30A4"/>
    <w:rsid w:val="00BC6822"/>
    <w:rsid w:val="00BD0D52"/>
    <w:rsid w:val="00BD3023"/>
    <w:rsid w:val="00BD408E"/>
    <w:rsid w:val="00BD6869"/>
    <w:rsid w:val="00BE0627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601A"/>
    <w:rsid w:val="00C36BB8"/>
    <w:rsid w:val="00C4117F"/>
    <w:rsid w:val="00C512D9"/>
    <w:rsid w:val="00C5235D"/>
    <w:rsid w:val="00C53321"/>
    <w:rsid w:val="00C62F53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775A0"/>
    <w:rsid w:val="00D81DAF"/>
    <w:rsid w:val="00D83C82"/>
    <w:rsid w:val="00D85709"/>
    <w:rsid w:val="00D9567C"/>
    <w:rsid w:val="00D96B74"/>
    <w:rsid w:val="00DB0176"/>
    <w:rsid w:val="00DB4CD8"/>
    <w:rsid w:val="00DB5114"/>
    <w:rsid w:val="00DB6CED"/>
    <w:rsid w:val="00DC25FB"/>
    <w:rsid w:val="00DC6BBD"/>
    <w:rsid w:val="00DD069D"/>
    <w:rsid w:val="00DD0D0C"/>
    <w:rsid w:val="00DD30C4"/>
    <w:rsid w:val="00DE06B5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41FF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7EA1"/>
    <w:rsid w:val="00E7609D"/>
    <w:rsid w:val="00E82983"/>
    <w:rsid w:val="00E82B0F"/>
    <w:rsid w:val="00E84A79"/>
    <w:rsid w:val="00E919CA"/>
    <w:rsid w:val="00E93101"/>
    <w:rsid w:val="00EA1A7F"/>
    <w:rsid w:val="00EA1AFC"/>
    <w:rsid w:val="00EA4E37"/>
    <w:rsid w:val="00EB3121"/>
    <w:rsid w:val="00EB3E97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3687E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A3F93"/>
    <w:rsid w:val="00FA61EF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A6119C"/>
  <w15:docId w15:val="{2F261CC7-5299-4ABE-8D9A-CDB44433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ENV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ENV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ENV">
    <w:name w:val="Body Text_Intro (SCC ENV)"/>
    <w:basedOn w:val="BodyTextSCC"/>
    <w:qFormat/>
    <w:rsid w:val="00EA4E37"/>
    <w:rPr>
      <w:b/>
      <w:bCs/>
      <w:color w:val="59621D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ENV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ENVReversedHeader">
    <w:name w:val="Table Style 1 (SCC ENV) Reversed Header"/>
    <w:basedOn w:val="TableNormal"/>
    <w:rsid w:val="00BE0627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59621D"/>
      </w:tcPr>
    </w:tblStylePr>
  </w:style>
  <w:style w:type="table" w:customStyle="1" w:styleId="TableStyle2SCCENVLeftColumnPullout">
    <w:name w:val="Table Style 2 (SCC ENV) Left Column/Pullout"/>
    <w:basedOn w:val="TableNormal"/>
    <w:rsid w:val="00BE0627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CCD1CF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link w:val="CaptionSCCChar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link w:val="BodyTextSCCChar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ENV">
    <w:name w:val="Heading 1 (SCC ENV)"/>
    <w:qFormat/>
    <w:rsid w:val="00EA4E37"/>
    <w:pPr>
      <w:keepNext/>
      <w:spacing w:before="200" w:after="100"/>
    </w:pPr>
    <w:rPr>
      <w:rFonts w:ascii="Arial" w:hAnsi="Arial"/>
      <w:b/>
      <w:color w:val="59621D"/>
      <w:sz w:val="32"/>
      <w:szCs w:val="24"/>
    </w:rPr>
  </w:style>
  <w:style w:type="paragraph" w:customStyle="1" w:styleId="Heading2SCCENV">
    <w:name w:val="Heading 2 (SCC ENV)"/>
    <w:qFormat/>
    <w:rsid w:val="00EA4E37"/>
    <w:pPr>
      <w:keepNext/>
      <w:spacing w:before="200"/>
    </w:pPr>
    <w:rPr>
      <w:rFonts w:ascii="Arial" w:hAnsi="Arial"/>
      <w:b/>
      <w:color w:val="59621D"/>
      <w:sz w:val="26"/>
      <w:szCs w:val="24"/>
    </w:rPr>
  </w:style>
  <w:style w:type="paragraph" w:customStyle="1" w:styleId="Heading3SCCENV">
    <w:name w:val="Heading 3 (SCC ENV)"/>
    <w:qFormat/>
    <w:rsid w:val="00EA4E37"/>
    <w:pPr>
      <w:keepNext/>
      <w:spacing w:before="200"/>
    </w:pPr>
    <w:rPr>
      <w:rFonts w:ascii="Arial" w:hAnsi="Arial"/>
      <w:color w:val="59621D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526AE0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6306C8"/>
    <w:rPr>
      <w:rFonts w:ascii="Arial" w:hAnsi="Arial"/>
      <w:color w:val="000000"/>
      <w:sz w:val="18"/>
      <w:szCs w:val="24"/>
    </w:rPr>
  </w:style>
  <w:style w:type="paragraph" w:customStyle="1" w:styleId="BodyTextIntroSCC">
    <w:name w:val="Body Text_Intro (SCC)"/>
    <w:basedOn w:val="BodyTextSCC"/>
    <w:rsid w:val="00FA61EF"/>
    <w:rPr>
      <w:b/>
      <w:bCs/>
      <w:color w:val="948671"/>
      <w:szCs w:val="20"/>
    </w:rPr>
  </w:style>
  <w:style w:type="character" w:customStyle="1" w:styleId="CaptionSCCChar">
    <w:name w:val="Caption (SCC) Char"/>
    <w:link w:val="CaptionSCC"/>
    <w:rsid w:val="00FA61EF"/>
    <w:rPr>
      <w:rFonts w:ascii="Arial" w:hAnsi="Arial"/>
      <w:bCs/>
      <w:sz w:val="18"/>
      <w:szCs w:val="24"/>
    </w:rPr>
  </w:style>
  <w:style w:type="character" w:customStyle="1" w:styleId="BodyTextSCCChar">
    <w:name w:val="Body Text (SCC) Char"/>
    <w:link w:val="BodyTextSCC"/>
    <w:rsid w:val="00FA61EF"/>
    <w:rPr>
      <w:rFonts w:ascii="Arial" w:hAnsi="Arial"/>
      <w:sz w:val="22"/>
      <w:szCs w:val="24"/>
    </w:rPr>
  </w:style>
  <w:style w:type="character" w:customStyle="1" w:styleId="Heading2SCCChar">
    <w:name w:val="Heading 2 (SCC) Char"/>
    <w:link w:val="Heading2SCC"/>
    <w:rsid w:val="00FA61EF"/>
    <w:rPr>
      <w:rFonts w:ascii="Arial" w:hAnsi="Arial"/>
      <w:b/>
      <w:color w:val="948671"/>
      <w:sz w:val="26"/>
      <w:szCs w:val="24"/>
    </w:rPr>
  </w:style>
  <w:style w:type="paragraph" w:customStyle="1" w:styleId="Heading2SCC">
    <w:name w:val="Heading 2 (SCC)"/>
    <w:link w:val="Heading2SCCChar"/>
    <w:rsid w:val="00FA61EF"/>
    <w:pPr>
      <w:keepNext/>
      <w:spacing w:before="200"/>
    </w:pPr>
    <w:rPr>
      <w:rFonts w:ascii="Arial" w:hAnsi="Arial"/>
      <w:b/>
      <w:color w:val="948671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 (SCC)" ma:contentTypeID="0x010100B94B636CD8667048949DBA2EDE06116700AD6472CFB59D07428F93018B7A966D32" ma:contentTypeVersion="15" ma:contentTypeDescription="An adopted document that serves as a model for others to copy." ma:contentTypeScope="" ma:versionID="61cea57a4e0431a327b5d20dec504915">
  <xsd:schema xmlns:xsd="http://www.w3.org/2001/XMLSchema" xmlns:xs="http://www.w3.org/2001/XMLSchema" xmlns:p="http://schemas.microsoft.com/office/2006/metadata/properties" xmlns:ns1="http://schemas.microsoft.com/sharepoint/v3" xmlns:ns2="ee3a2157-9158-4b8d-aba6-f53eacdcc532" targetNamespace="http://schemas.microsoft.com/office/2006/metadata/properties" ma:root="true" ma:fieldsID="f13f54dce58bf0d443ecc1ed02091e41" ns1:_="" ns2:_="">
    <xsd:import namespace="http://schemas.microsoft.com/sharepoint/v3"/>
    <xsd:import namespace="ee3a2157-9158-4b8d-aba6-f53eacdcc532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2:Category" minOccurs="0"/>
                <xsd:element ref="ns2:Colour" minOccurs="0"/>
                <xsd:element ref="ns2:Currency" minOccurs="0"/>
                <xsd:element ref="ns2:Description0" minOccurs="0"/>
                <xsd:element ref="ns2:Document_x0020_Title" minOccurs="0"/>
                <xsd:element ref="ns2:Review_x0020_Date" minOccurs="0"/>
                <xsd:element ref="ns2:Status" minOccurs="0"/>
                <xsd:element ref="ns2:Template_x0020_Type" minOccurs="0"/>
                <xsd:element ref="ns2:User_x0020_Guide" minOccurs="0"/>
                <xsd:element ref="ns2:Views" minOccurs="0"/>
                <xsd:element ref="ns2:ENV_x0020_the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a2157-9158-4b8d-aba6-f53eacdcc532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default="Environment Levy" ma:description="This field is used to create the different views" ma:format="Dropdown" ma:internalName="Category">
      <xsd:simpleType>
        <xsd:restriction base="dms:Choice">
          <xsd:enumeration value="Environment"/>
          <xsd:enumeration value="Environment Levy"/>
        </xsd:restriction>
      </xsd:simpleType>
    </xsd:element>
    <xsd:element name="Colour" ma:index="10" nillable="true" ma:displayName="Colour" ma:default="RGB" ma:format="Dropdown" ma:internalName="Colour">
      <xsd:simpleType>
        <xsd:restriction base="dms:Choice">
          <xsd:enumeration value="CMYK"/>
          <xsd:enumeration value="RGB"/>
          <xsd:enumeration value="Black"/>
        </xsd:restriction>
      </xsd:simpleType>
    </xsd:element>
    <xsd:element name="Currency" ma:index="11" nillable="true" ma:displayName="Currency" ma:format="DateOnly" ma:internalName="Currency">
      <xsd:simpleType>
        <xsd:restriction base="dms:DateTim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_x0020_Date" ma:index="14" nillable="true" ma:displayName="Review Date" ma:format="DateOnly" ma:internalName="Review_x0020_Date">
      <xsd:simpleType>
        <xsd:restriction base="dms:DateTime"/>
      </xsd:simpleType>
    </xsd:element>
    <xsd:element name="Status" ma:index="15" nillable="true" ma:displayName="Status" ma:default="Old" ma:format="Dropdown" ma:internalName="Status">
      <xsd:simpleType>
        <xsd:restriction base="dms:Choice">
          <xsd:enumeration value="Old"/>
          <xsd:enumeration value="New"/>
        </xsd:restriction>
      </xsd:simpleType>
    </xsd:element>
    <xsd:element name="Template_x0020_Type" ma:index="16" nillable="true" ma:displayName="Template Type" ma:default="Document" ma:description="Please select which type." ma:format="Dropdown" ma:internalName="Template_x0020_Type">
      <xsd:simpleType>
        <xsd:restriction base="dms:Choice">
          <xsd:enumeration value="Document"/>
          <xsd:enumeration value="Fact Sheet"/>
          <xsd:enumeration value="Corporate"/>
          <xsd:enumeration value="PowerPoint"/>
          <xsd:enumeration value="Form"/>
          <xsd:enumeration value="Certificate"/>
          <xsd:enumeration value="Policy"/>
          <xsd:enumeration value="Invitation"/>
          <xsd:enumeration value="Information sheet"/>
          <xsd:enumeration value="Poster"/>
          <xsd:enumeration value="Guidelines"/>
          <xsd:enumeration value="Office use"/>
        </xsd:restriction>
      </xsd:simpleType>
    </xsd:element>
    <xsd:element name="User_x0020_Guide" ma:index="17" nillable="true" ma:displayName="User Guide" ma:format="Hyperlink" ma:internalName="User_x0020_Gui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ews" ma:index="18" nillable="true" ma:displayName="Views" ma:default="Environment Levy" ma:description="Select which library this document should appear in." ma:format="Dropdown" ma:internalName="Views">
      <xsd:simpleType>
        <xsd:restriction base="dms:Choice">
          <xsd:enumeration value="Environment"/>
          <xsd:enumeration value="Environment Levy"/>
        </xsd:restriction>
      </xsd:simpleType>
    </xsd:element>
    <xsd:element name="ENV_x0020_theme" ma:index="19" nillable="true" ma:displayName="Theme" ma:description="Environment theme" ma:format="Dropdown" ma:internalName="ENV_x0020_theme">
      <xsd:simpleType>
        <xsd:restriction base="dms:Choice">
          <xsd:enumeration value="EL"/>
          <xsd:enumeration value="ENV_00 Generic"/>
          <xsd:enumeration value="ENV_01 Understanding"/>
          <xsd:enumeration value="ENV_02 Valuing"/>
          <xsd:enumeration value="ENV_03 Caring"/>
          <xsd:enumeration value="ENV_04 Protecting"/>
          <xsd:enumeration value="ENV_05 Inspir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Authorit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937198175" UniqueId="97f235df-1771-41a4-9eca-70c6390f4912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e3a2157-9158-4b8d-aba6-f53eacdcc532">ENV_Information Sheet_04 Protecting our waterways and beaches</Description0>
    <Review_x0020_Date xmlns="ee3a2157-9158-4b8d-aba6-f53eacdcc532" xsi:nil="true"/>
    <Category xmlns="ee3a2157-9158-4b8d-aba6-f53eacdcc532">Environment</Category>
    <Colour xmlns="ee3a2157-9158-4b8d-aba6-f53eacdcc532">RGB</Colour>
    <User_x0020_Guide xmlns="ee3a2157-9158-4b8d-aba6-f53eacdcc532">
      <Url xsi:nil="true"/>
      <Description xsi:nil="true"/>
    </User_x0020_Guide>
    <Template_x0020_Type xmlns="ee3a2157-9158-4b8d-aba6-f53eacdcc532">Information sheet</Template_x0020_Type>
    <ENV_x0020_theme xmlns="ee3a2157-9158-4b8d-aba6-f53eacdcc532">ENV_04 Protecting</ENV_x0020_theme>
    <Views xmlns="ee3a2157-9158-4b8d-aba6-f53eacdcc532">Environment</Views>
    <Status xmlns="ee3a2157-9158-4b8d-aba6-f53eacdcc532">Old</Status>
    <Currency xmlns="ee3a2157-9158-4b8d-aba6-f53eacdcc532">2015-10-12T14:00:00+00:00</Currency>
    <Document_x0020_Title xmlns="ee3a2157-9158-4b8d-aba6-f53eacdcc532">
      <Url>http://collaboration/sites/topics/graphic_design/environment/50959_ENV_Information%20Sheet_04%20Protecting%20our%20waterways%20and%20beaches.docx</Url>
      <Description>ENV_Information Sheet_04 Protecting our waterways and beaches</Description>
    </Document_x0020_Title>
  </documentManagement>
</p:properties>
</file>

<file path=customXml/itemProps1.xml><?xml version="1.0" encoding="utf-8"?>
<ds:datastoreItem xmlns:ds="http://schemas.openxmlformats.org/officeDocument/2006/customXml" ds:itemID="{5B36C8D9-740C-4171-A005-48AB94702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3a2157-9158-4b8d-aba6-f53eacdcc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E92D8-1C92-41C9-BDEB-A46419A48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704CC-D000-46BC-9A5C-8C4BB991D4C1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96D848E4-3466-4889-A7FE-A6B488C463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E77996-7AAE-4A8A-9A83-4C343180A9E5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e3a2157-9158-4b8d-aba6-f53eacdcc53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Infrastructure Services</vt:lpstr>
    </vt:vector>
  </TitlesOfParts>
  <Company>SCC 190514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Infrastructure Services</dc:title>
  <dc:creator>Joseph Stevenson</dc:creator>
  <cp:lastModifiedBy>Wendy Cliff</cp:lastModifiedBy>
  <cp:revision>5</cp:revision>
  <cp:lastPrinted>2015-03-09T01:49:00Z</cp:lastPrinted>
  <dcterms:created xsi:type="dcterms:W3CDTF">2020-01-08T04:35:00Z</dcterms:created>
  <dcterms:modified xsi:type="dcterms:W3CDTF">2020-02-10T03:43:00Z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0x010100B94B636CD8667048949DBA2EDE06116700AD6472CFB59D07428F93018B7A966D32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