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73DA" w14:textId="30D8CBBC" w:rsidR="00CB5D1D" w:rsidRDefault="00930B7F" w:rsidP="00175352">
      <w:pPr>
        <w:spacing w:before="120"/>
        <w:jc w:val="center"/>
        <w:rPr>
          <w:b/>
          <w:sz w:val="32"/>
          <w:szCs w:val="32"/>
        </w:rPr>
      </w:pPr>
      <w:r>
        <w:rPr>
          <w:b/>
          <w:sz w:val="32"/>
          <w:szCs w:val="32"/>
        </w:rPr>
        <w:t xml:space="preserve">Healthy Sunshine Coast Participant Survey </w:t>
      </w:r>
      <w:r w:rsidR="00547987">
        <w:rPr>
          <w:b/>
          <w:sz w:val="32"/>
          <w:szCs w:val="32"/>
        </w:rPr>
        <w:t>– November</w:t>
      </w:r>
      <w:r w:rsidR="000456DB">
        <w:rPr>
          <w:b/>
          <w:sz w:val="32"/>
          <w:szCs w:val="32"/>
        </w:rPr>
        <w:t>-December</w:t>
      </w:r>
      <w:r w:rsidR="00547987">
        <w:rPr>
          <w:b/>
          <w:sz w:val="32"/>
          <w:szCs w:val="32"/>
        </w:rPr>
        <w:t xml:space="preserve"> </w:t>
      </w:r>
      <w:r>
        <w:rPr>
          <w:b/>
          <w:sz w:val="32"/>
          <w:szCs w:val="32"/>
        </w:rPr>
        <w:t>202</w:t>
      </w:r>
      <w:r w:rsidR="00137DEB">
        <w:rPr>
          <w:b/>
          <w:sz w:val="32"/>
          <w:szCs w:val="32"/>
        </w:rPr>
        <w:t>4</w:t>
      </w:r>
    </w:p>
    <w:p w14:paraId="6E9F7D4E" w14:textId="23209343" w:rsidR="00930B7F" w:rsidRPr="00A87AA5" w:rsidRDefault="00930B7F" w:rsidP="00175352">
      <w:pPr>
        <w:spacing w:before="120"/>
        <w:jc w:val="center"/>
        <w:rPr>
          <w:b/>
          <w:sz w:val="32"/>
          <w:szCs w:val="32"/>
        </w:rPr>
      </w:pPr>
      <w:r>
        <w:rPr>
          <w:b/>
          <w:sz w:val="32"/>
          <w:szCs w:val="32"/>
        </w:rPr>
        <w:t>Competition</w:t>
      </w:r>
    </w:p>
    <w:p w14:paraId="0C3C437F" w14:textId="10744AA3" w:rsidR="00CB5D1D" w:rsidRPr="0002375D" w:rsidRDefault="00CB5D1D" w:rsidP="00BD5C46">
      <w:pPr>
        <w:pStyle w:val="BodyTextIntroSCC"/>
        <w:rPr>
          <w:b w:val="0"/>
          <w:color w:val="auto"/>
          <w:szCs w:val="22"/>
        </w:rPr>
      </w:pPr>
      <w:r w:rsidRPr="0002375D">
        <w:rPr>
          <w:b w:val="0"/>
          <w:color w:val="auto"/>
          <w:szCs w:val="22"/>
        </w:rPr>
        <w:t xml:space="preserve">Registrants of </w:t>
      </w:r>
      <w:r w:rsidR="00F555BD" w:rsidRPr="0002375D">
        <w:rPr>
          <w:b w:val="0"/>
          <w:color w:val="auto"/>
          <w:szCs w:val="22"/>
        </w:rPr>
        <w:t>the Healthy Sunshine Coast program are</w:t>
      </w:r>
      <w:r w:rsidRPr="0002375D">
        <w:rPr>
          <w:b w:val="0"/>
          <w:color w:val="auto"/>
          <w:szCs w:val="22"/>
        </w:rPr>
        <w:t xml:space="preserve"> invited to </w:t>
      </w:r>
      <w:r w:rsidR="008013A1" w:rsidRPr="0002375D">
        <w:rPr>
          <w:b w:val="0"/>
          <w:color w:val="auto"/>
          <w:szCs w:val="22"/>
        </w:rPr>
        <w:t xml:space="preserve">complete the Healthy Sunshine Coast Participant Survey </w:t>
      </w:r>
      <w:r w:rsidR="000705C0">
        <w:rPr>
          <w:b w:val="0"/>
          <w:color w:val="auto"/>
          <w:szCs w:val="22"/>
        </w:rPr>
        <w:t>– November</w:t>
      </w:r>
      <w:r w:rsidR="000456DB">
        <w:rPr>
          <w:b w:val="0"/>
          <w:color w:val="auto"/>
          <w:szCs w:val="22"/>
        </w:rPr>
        <w:t>-December</w:t>
      </w:r>
      <w:r w:rsidR="000705C0">
        <w:rPr>
          <w:b w:val="0"/>
          <w:color w:val="auto"/>
          <w:szCs w:val="22"/>
        </w:rPr>
        <w:t xml:space="preserve"> </w:t>
      </w:r>
      <w:r w:rsidR="008013A1" w:rsidRPr="0002375D">
        <w:rPr>
          <w:b w:val="0"/>
          <w:color w:val="auto"/>
          <w:szCs w:val="22"/>
        </w:rPr>
        <w:t>202</w:t>
      </w:r>
      <w:r w:rsidR="00137DEB">
        <w:rPr>
          <w:b w:val="0"/>
          <w:color w:val="auto"/>
          <w:szCs w:val="22"/>
        </w:rPr>
        <w:t>4</w:t>
      </w:r>
      <w:r w:rsidR="0056517C" w:rsidRPr="0002375D">
        <w:rPr>
          <w:b w:val="0"/>
          <w:color w:val="auto"/>
          <w:szCs w:val="22"/>
        </w:rPr>
        <w:t xml:space="preserve"> and to provide their email address</w:t>
      </w:r>
      <w:r w:rsidR="00FF03BC">
        <w:rPr>
          <w:b w:val="0"/>
          <w:color w:val="auto"/>
          <w:szCs w:val="22"/>
        </w:rPr>
        <w:t xml:space="preserve"> to</w:t>
      </w:r>
      <w:r w:rsidR="0056517C" w:rsidRPr="0002375D">
        <w:rPr>
          <w:b w:val="0"/>
          <w:color w:val="auto"/>
          <w:szCs w:val="22"/>
        </w:rPr>
        <w:t xml:space="preserve"> </w:t>
      </w:r>
      <w:r w:rsidRPr="0002375D">
        <w:rPr>
          <w:b w:val="0"/>
          <w:color w:val="auto"/>
          <w:szCs w:val="22"/>
        </w:rPr>
        <w:t xml:space="preserve">win </w:t>
      </w:r>
      <w:r w:rsidR="000705C0">
        <w:rPr>
          <w:b w:val="0"/>
          <w:color w:val="auto"/>
          <w:szCs w:val="22"/>
        </w:rPr>
        <w:t>one of two</w:t>
      </w:r>
      <w:r w:rsidR="00500043" w:rsidRPr="0002375D">
        <w:rPr>
          <w:b w:val="0"/>
          <w:color w:val="auto"/>
          <w:szCs w:val="22"/>
        </w:rPr>
        <w:t xml:space="preserve"> $50 </w:t>
      </w:r>
      <w:r w:rsidR="005B2FC6">
        <w:rPr>
          <w:b w:val="0"/>
          <w:color w:val="auto"/>
          <w:szCs w:val="22"/>
        </w:rPr>
        <w:t>Gift Card</w:t>
      </w:r>
      <w:r w:rsidR="00500043" w:rsidRPr="0002375D">
        <w:rPr>
          <w:b w:val="0"/>
          <w:color w:val="auto"/>
          <w:szCs w:val="22"/>
        </w:rPr>
        <w:t xml:space="preserve">. </w:t>
      </w:r>
    </w:p>
    <w:p w14:paraId="5201EF32" w14:textId="77777777" w:rsidR="00A97B4F" w:rsidRPr="00E75E62" w:rsidRDefault="00A97B4F" w:rsidP="00A97B4F">
      <w:pPr>
        <w:spacing w:before="120" w:after="120"/>
        <w:rPr>
          <w:rFonts w:cs="Arial"/>
          <w:b/>
          <w:bCs/>
          <w:sz w:val="28"/>
          <w:szCs w:val="28"/>
        </w:rPr>
      </w:pPr>
      <w:r w:rsidRPr="00E75E62">
        <w:rPr>
          <w:rFonts w:cs="Arial"/>
          <w:b/>
          <w:bCs/>
          <w:sz w:val="28"/>
          <w:szCs w:val="28"/>
        </w:rPr>
        <w:t>Terms and Conditions</w:t>
      </w:r>
    </w:p>
    <w:p w14:paraId="2F423DA9" w14:textId="77777777" w:rsidR="00A97B4F" w:rsidRPr="00E75E62" w:rsidRDefault="00A97B4F" w:rsidP="00A97B4F">
      <w:pPr>
        <w:spacing w:before="120" w:after="120"/>
        <w:rPr>
          <w:rFonts w:cs="Arial"/>
          <w:b/>
          <w:bCs/>
          <w:i/>
          <w:iCs/>
        </w:rPr>
      </w:pPr>
      <w:r w:rsidRPr="00E75E62">
        <w:rPr>
          <w:rFonts w:cs="Arial"/>
          <w:b/>
          <w:bCs/>
          <w:i/>
          <w:iCs/>
        </w:rPr>
        <w:t>General</w:t>
      </w:r>
    </w:p>
    <w:p w14:paraId="1B4456D6"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The Terms and Conditions of this competition promoted by Sunshine Coast Regional Council (</w:t>
      </w:r>
      <w:r w:rsidRPr="00E75E62">
        <w:rPr>
          <w:rFonts w:cs="Arial"/>
          <w:b/>
          <w:bCs/>
        </w:rPr>
        <w:t>Council</w:t>
      </w:r>
      <w:r w:rsidRPr="00E75E62">
        <w:rPr>
          <w:rFonts w:cs="Arial"/>
        </w:rPr>
        <w:t>) apply to all entries.</w:t>
      </w:r>
    </w:p>
    <w:p w14:paraId="27C40C70"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Entry into this competition is deemed acceptance of these Terms and Conditions.</w:t>
      </w:r>
    </w:p>
    <w:p w14:paraId="271DDD1C" w14:textId="0F8F4979" w:rsidR="00A97B4F" w:rsidRPr="00E75E62" w:rsidRDefault="00A97B4F" w:rsidP="00A97B4F">
      <w:pPr>
        <w:pStyle w:val="ListParagraph"/>
        <w:numPr>
          <w:ilvl w:val="0"/>
          <w:numId w:val="17"/>
        </w:numPr>
        <w:spacing w:before="120" w:after="120"/>
        <w:ind w:hanging="720"/>
        <w:rPr>
          <w:rFonts w:cs="Arial"/>
        </w:rPr>
      </w:pPr>
      <w:r w:rsidRPr="00E75E62">
        <w:rPr>
          <w:rFonts w:cs="Arial"/>
        </w:rPr>
        <w:t>By entering this competition, entrants acknowledge that they have entered into a competition to win the prize detailed in these Terms and Conditions</w:t>
      </w:r>
      <w:r w:rsidR="0002375D">
        <w:rPr>
          <w:rFonts w:cs="Arial"/>
        </w:rPr>
        <w:t>.</w:t>
      </w:r>
    </w:p>
    <w:p w14:paraId="3FB84C65"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Only entries that are received in accordance with these Competition Terms and Conditions during the competition period will be eligible for entry.</w:t>
      </w:r>
    </w:p>
    <w:p w14:paraId="1C5794A3" w14:textId="77777777" w:rsidR="00A97B4F" w:rsidRPr="00E75E62" w:rsidRDefault="00A97B4F" w:rsidP="00A97B4F">
      <w:pPr>
        <w:spacing w:before="120" w:after="120"/>
        <w:rPr>
          <w:rFonts w:cs="Arial"/>
          <w:b/>
          <w:bCs/>
          <w:i/>
          <w:iCs/>
        </w:rPr>
      </w:pPr>
      <w:r w:rsidRPr="00E75E62">
        <w:rPr>
          <w:rFonts w:cs="Arial"/>
          <w:b/>
          <w:bCs/>
          <w:i/>
          <w:iCs/>
        </w:rPr>
        <w:t>Eligibility</w:t>
      </w:r>
    </w:p>
    <w:p w14:paraId="66EDF1CD"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Entry is free.</w:t>
      </w:r>
    </w:p>
    <w:p w14:paraId="51623557" w14:textId="50E234E7"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The competition period closes at midnight </w:t>
      </w:r>
      <w:r w:rsidR="00051339">
        <w:rPr>
          <w:rFonts w:cs="Arial"/>
        </w:rPr>
        <w:t>Friday</w:t>
      </w:r>
      <w:r w:rsidR="00E740F2">
        <w:rPr>
          <w:rFonts w:cs="Arial"/>
        </w:rPr>
        <w:t xml:space="preserve"> </w:t>
      </w:r>
      <w:r w:rsidR="00051339">
        <w:rPr>
          <w:rFonts w:cs="Arial"/>
        </w:rPr>
        <w:t>20</w:t>
      </w:r>
      <w:r w:rsidR="00E740F2">
        <w:rPr>
          <w:rFonts w:cs="Arial"/>
        </w:rPr>
        <w:t xml:space="preserve"> December</w:t>
      </w:r>
      <w:r w:rsidR="004A494F">
        <w:rPr>
          <w:rFonts w:cs="Arial"/>
        </w:rPr>
        <w:t xml:space="preserve"> 2024</w:t>
      </w:r>
      <w:r w:rsidRPr="00E75E62">
        <w:rPr>
          <w:rFonts w:cs="Arial"/>
        </w:rPr>
        <w:t>. Any entry received after the closing date will not be accepted. Council takes no responsibility for late, lost, or misdirected entries.</w:t>
      </w:r>
    </w:p>
    <w:p w14:paraId="3FA52BB6" w14:textId="050244B5" w:rsidR="00A97B4F" w:rsidRDefault="00A97B4F" w:rsidP="00A97B4F">
      <w:pPr>
        <w:pStyle w:val="ListParagraph"/>
        <w:numPr>
          <w:ilvl w:val="0"/>
          <w:numId w:val="17"/>
        </w:numPr>
        <w:spacing w:before="120" w:after="120"/>
        <w:ind w:hanging="720"/>
        <w:rPr>
          <w:rFonts w:cs="Arial"/>
        </w:rPr>
      </w:pPr>
      <w:r w:rsidRPr="00E75E62">
        <w:rPr>
          <w:rFonts w:cs="Arial"/>
        </w:rPr>
        <w:t xml:space="preserve">Entrants must </w:t>
      </w:r>
      <w:r w:rsidR="00671FD8">
        <w:rPr>
          <w:rFonts w:cs="Arial"/>
        </w:rPr>
        <w:t>complete the Healthy Sunshine Coast Participant Survey</w:t>
      </w:r>
      <w:r w:rsidR="00370EE0">
        <w:rPr>
          <w:rFonts w:cs="Arial"/>
        </w:rPr>
        <w:t xml:space="preserve"> – November</w:t>
      </w:r>
      <w:r w:rsidR="00E247A7">
        <w:rPr>
          <w:rFonts w:cs="Arial"/>
        </w:rPr>
        <w:t>-December</w:t>
      </w:r>
      <w:r w:rsidR="00370EE0">
        <w:rPr>
          <w:rFonts w:cs="Arial"/>
        </w:rPr>
        <w:t xml:space="preserve"> 2024</w:t>
      </w:r>
      <w:r w:rsidR="00F16955">
        <w:rPr>
          <w:rFonts w:cs="Arial"/>
        </w:rPr>
        <w:t>, answer all mandatory</w:t>
      </w:r>
      <w:r w:rsidR="0023189B">
        <w:rPr>
          <w:rFonts w:cs="Arial"/>
        </w:rPr>
        <w:t xml:space="preserve"> fields,</w:t>
      </w:r>
      <w:r w:rsidR="00671FD8">
        <w:rPr>
          <w:rFonts w:cs="Arial"/>
        </w:rPr>
        <w:t xml:space="preserve"> and provide their email address</w:t>
      </w:r>
      <w:r w:rsidR="0023189B">
        <w:rPr>
          <w:rFonts w:cs="Arial"/>
        </w:rPr>
        <w:t xml:space="preserve">. </w:t>
      </w:r>
      <w:r w:rsidRPr="0023189B">
        <w:rPr>
          <w:rFonts w:cs="Arial"/>
        </w:rPr>
        <w:t xml:space="preserve">The </w:t>
      </w:r>
      <w:r w:rsidR="0023189B">
        <w:rPr>
          <w:rFonts w:cs="Arial"/>
        </w:rPr>
        <w:t>survey</w:t>
      </w:r>
      <w:r w:rsidRPr="0023189B">
        <w:rPr>
          <w:rFonts w:cs="Arial"/>
        </w:rPr>
        <w:t xml:space="preserve"> can be accessed by the following link: </w:t>
      </w:r>
      <w:commentRangeStart w:id="0"/>
      <w:r w:rsidR="00A61AB9">
        <w:rPr>
          <w:rFonts w:cs="Arial"/>
        </w:rPr>
        <w:t>Healthy Sunshine Coast Participant Survey – November</w:t>
      </w:r>
      <w:r w:rsidR="00550456">
        <w:rPr>
          <w:rFonts w:cs="Arial"/>
        </w:rPr>
        <w:t>-December</w:t>
      </w:r>
      <w:r w:rsidR="00A61AB9">
        <w:rPr>
          <w:rFonts w:cs="Arial"/>
        </w:rPr>
        <w:t xml:space="preserve"> 2024</w:t>
      </w:r>
      <w:commentRangeEnd w:id="0"/>
      <w:r w:rsidR="003B13B9">
        <w:rPr>
          <w:rStyle w:val="CommentReference"/>
        </w:rPr>
        <w:commentReference w:id="0"/>
      </w:r>
    </w:p>
    <w:p w14:paraId="020288A4"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The entries must not contain any material that is offensive, defamatory, obscene, indecent, harassing, threatening, abusive or unlawful. Any entry that (at the absolute discretion of Council) is deemed to be offensive, defamatory, obscene, indecent, harassing, threatening, abusive or unlawful will immediately be disqualified from the competition. </w:t>
      </w:r>
    </w:p>
    <w:p w14:paraId="3640A457"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The competition is open to all ages.</w:t>
      </w:r>
    </w:p>
    <w:p w14:paraId="68ED7040" w14:textId="77777777" w:rsidR="00A97B4F" w:rsidRPr="009C2E26" w:rsidRDefault="00A97B4F" w:rsidP="00A97B4F">
      <w:pPr>
        <w:pStyle w:val="ListParagraph"/>
        <w:numPr>
          <w:ilvl w:val="0"/>
          <w:numId w:val="17"/>
        </w:numPr>
        <w:spacing w:before="120" w:after="120"/>
        <w:ind w:hanging="720"/>
        <w:rPr>
          <w:rFonts w:cs="Arial"/>
        </w:rPr>
      </w:pPr>
      <w:r w:rsidRPr="009C2E26">
        <w:rPr>
          <w:rFonts w:cs="Arial"/>
        </w:rPr>
        <w:t>Entrants aged under 18 must submit their</w:t>
      </w:r>
      <w:r w:rsidRPr="00E75E62">
        <w:rPr>
          <w:rFonts w:cs="Arial"/>
        </w:rPr>
        <w:t xml:space="preserve"> online</w:t>
      </w:r>
      <w:r w:rsidRPr="009C2E26">
        <w:rPr>
          <w:rFonts w:cs="Arial"/>
        </w:rPr>
        <w:t xml:space="preserve"> entry with a parent</w:t>
      </w:r>
      <w:r w:rsidRPr="00E75E62">
        <w:rPr>
          <w:rFonts w:cs="Arial"/>
        </w:rPr>
        <w:t>, carer</w:t>
      </w:r>
      <w:r w:rsidRPr="009C2E26">
        <w:rPr>
          <w:rFonts w:cs="Arial"/>
        </w:rPr>
        <w:t xml:space="preserve"> or legal guardian’s </w:t>
      </w:r>
      <w:r w:rsidRPr="00E75E62">
        <w:rPr>
          <w:rFonts w:cs="Arial"/>
        </w:rPr>
        <w:t>consent</w:t>
      </w:r>
      <w:r w:rsidRPr="009C2E26">
        <w:rPr>
          <w:rFonts w:cs="Arial"/>
        </w:rPr>
        <w:t xml:space="preserve">. </w:t>
      </w:r>
      <w:r w:rsidRPr="00E75E62">
        <w:rPr>
          <w:rFonts w:cs="Arial"/>
        </w:rPr>
        <w:t xml:space="preserve">Council </w:t>
      </w:r>
      <w:r w:rsidRPr="009C2E26">
        <w:rPr>
          <w:rFonts w:cs="Arial"/>
        </w:rPr>
        <w:t>reserves the right</w:t>
      </w:r>
      <w:r w:rsidRPr="00E75E62">
        <w:rPr>
          <w:rFonts w:cs="Arial"/>
        </w:rPr>
        <w:t xml:space="preserve"> (but is not required)</w:t>
      </w:r>
      <w:r w:rsidRPr="009C2E26">
        <w:rPr>
          <w:rFonts w:cs="Arial"/>
        </w:rPr>
        <w:t xml:space="preserve"> to contact the </w:t>
      </w:r>
      <w:r w:rsidRPr="00E75E62">
        <w:rPr>
          <w:rFonts w:cs="Arial"/>
        </w:rPr>
        <w:t xml:space="preserve">carer, </w:t>
      </w:r>
      <w:r w:rsidRPr="009C2E26">
        <w:rPr>
          <w:rFonts w:cs="Arial"/>
        </w:rPr>
        <w:t xml:space="preserve">parent or guardian to confirm acceptance of the </w:t>
      </w:r>
      <w:r w:rsidRPr="00E75E62">
        <w:rPr>
          <w:rFonts w:cs="Arial"/>
        </w:rPr>
        <w:t>T</w:t>
      </w:r>
      <w:r w:rsidRPr="009C2E26">
        <w:rPr>
          <w:rFonts w:cs="Arial"/>
        </w:rPr>
        <w:t xml:space="preserve">erms and </w:t>
      </w:r>
      <w:r w:rsidRPr="00E75E62">
        <w:rPr>
          <w:rFonts w:cs="Arial"/>
        </w:rPr>
        <w:t>C</w:t>
      </w:r>
      <w:r w:rsidRPr="009C2E26">
        <w:rPr>
          <w:rFonts w:cs="Arial"/>
        </w:rPr>
        <w:t xml:space="preserve">onditions. </w:t>
      </w:r>
      <w:r w:rsidRPr="00E75E62">
        <w:rPr>
          <w:rFonts w:cs="Arial"/>
        </w:rPr>
        <w:t xml:space="preserve">A </w:t>
      </w:r>
      <w:r w:rsidRPr="009C2E26">
        <w:rPr>
          <w:rFonts w:cs="Arial"/>
        </w:rPr>
        <w:t>breach of this consent requirement will result in the entrant being disqualified</w:t>
      </w:r>
      <w:r w:rsidRPr="00E75E62">
        <w:rPr>
          <w:rFonts w:cs="Arial"/>
        </w:rPr>
        <w:t xml:space="preserve"> from the competition.</w:t>
      </w:r>
    </w:p>
    <w:p w14:paraId="77F84580"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No more than one entry per person is allowed.</w:t>
      </w:r>
    </w:p>
    <w:p w14:paraId="0A8F422E" w14:textId="02942843"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Council staff (including permanent, </w:t>
      </w:r>
      <w:r w:rsidR="0086393D" w:rsidRPr="00E75E62">
        <w:rPr>
          <w:rFonts w:cs="Arial"/>
        </w:rPr>
        <w:t>casual,</w:t>
      </w:r>
      <w:r w:rsidRPr="00E75E62">
        <w:rPr>
          <w:rFonts w:cs="Arial"/>
        </w:rPr>
        <w:t xml:space="preserve"> and volunteer staff or family members)</w:t>
      </w:r>
      <w:r w:rsidR="00137DEB">
        <w:rPr>
          <w:rFonts w:cs="Arial"/>
        </w:rPr>
        <w:t xml:space="preserve"> </w:t>
      </w:r>
      <w:r w:rsidRPr="00E75E62">
        <w:rPr>
          <w:rFonts w:cs="Arial"/>
        </w:rPr>
        <w:t>are not eligible to win the prize</w:t>
      </w:r>
      <w:r w:rsidR="00943302">
        <w:rPr>
          <w:rFonts w:cs="Arial"/>
        </w:rPr>
        <w:t>s</w:t>
      </w:r>
      <w:r w:rsidRPr="00E75E62">
        <w:rPr>
          <w:rFonts w:cs="Arial"/>
        </w:rPr>
        <w:t>.</w:t>
      </w:r>
    </w:p>
    <w:p w14:paraId="6399EACB" w14:textId="77777777" w:rsidR="00922B76" w:rsidRPr="00922B76" w:rsidRDefault="00A97B4F" w:rsidP="00A25201">
      <w:pPr>
        <w:pStyle w:val="ListParagraph"/>
        <w:numPr>
          <w:ilvl w:val="0"/>
          <w:numId w:val="17"/>
        </w:numPr>
        <w:spacing w:before="120" w:after="120"/>
        <w:ind w:hanging="720"/>
        <w:rPr>
          <w:rFonts w:cs="Arial"/>
          <w:b/>
          <w:bCs/>
          <w:i/>
          <w:iCs/>
        </w:rPr>
      </w:pPr>
      <w:r w:rsidRPr="00922B76">
        <w:rPr>
          <w:rFonts w:cs="Arial"/>
        </w:rPr>
        <w:t xml:space="preserve">Entries will only be accepted via the online </w:t>
      </w:r>
      <w:r w:rsidR="00841050" w:rsidRPr="00922B76">
        <w:rPr>
          <w:rFonts w:cs="Arial"/>
        </w:rPr>
        <w:t xml:space="preserve">survey </w:t>
      </w:r>
      <w:r w:rsidRPr="00922B76">
        <w:rPr>
          <w:rFonts w:cs="Arial"/>
        </w:rPr>
        <w:t xml:space="preserve">form. </w:t>
      </w:r>
    </w:p>
    <w:p w14:paraId="47611D81" w14:textId="77777777" w:rsidR="00A97B4F" w:rsidRPr="00E75E62" w:rsidRDefault="00A97B4F" w:rsidP="00A97B4F">
      <w:pPr>
        <w:spacing w:before="120" w:after="120"/>
        <w:rPr>
          <w:rFonts w:cs="Arial"/>
          <w:b/>
          <w:bCs/>
          <w:i/>
          <w:iCs/>
        </w:rPr>
      </w:pPr>
      <w:r w:rsidRPr="00E75E62">
        <w:rPr>
          <w:rFonts w:cs="Arial"/>
          <w:b/>
          <w:bCs/>
          <w:i/>
          <w:iCs/>
        </w:rPr>
        <w:t>The prize</w:t>
      </w:r>
    </w:p>
    <w:p w14:paraId="1E46BB34" w14:textId="57BC3B25" w:rsidR="00A97B4F" w:rsidRPr="00E75E62" w:rsidRDefault="00A97B4F" w:rsidP="00196492">
      <w:pPr>
        <w:pStyle w:val="ListParagraph"/>
        <w:spacing w:before="120" w:after="0"/>
        <w:ind w:left="0"/>
        <w:rPr>
          <w:rFonts w:cs="Arial"/>
        </w:rPr>
      </w:pPr>
      <w:r w:rsidRPr="00E75E62">
        <w:rPr>
          <w:rFonts w:cs="Arial"/>
        </w:rPr>
        <w:t>The winner</w:t>
      </w:r>
      <w:r w:rsidR="00E2053E">
        <w:rPr>
          <w:rFonts w:cs="Arial"/>
        </w:rPr>
        <w:t>s</w:t>
      </w:r>
      <w:r w:rsidRPr="00E75E62">
        <w:rPr>
          <w:rFonts w:cs="Arial"/>
        </w:rPr>
        <w:t xml:space="preserve"> of the competition will receive </w:t>
      </w:r>
      <w:r w:rsidR="00FE3291">
        <w:rPr>
          <w:rFonts w:cs="Arial"/>
        </w:rPr>
        <w:t>one of two</w:t>
      </w:r>
      <w:r w:rsidRPr="00E75E62">
        <w:rPr>
          <w:rFonts w:cs="Arial"/>
        </w:rPr>
        <w:t xml:space="preserve"> </w:t>
      </w:r>
      <w:r>
        <w:rPr>
          <w:rFonts w:cs="Arial"/>
        </w:rPr>
        <w:t>$</w:t>
      </w:r>
      <w:r w:rsidR="000B77B1">
        <w:rPr>
          <w:rFonts w:cs="Arial"/>
        </w:rPr>
        <w:t xml:space="preserve">50 </w:t>
      </w:r>
      <w:r w:rsidR="00574826">
        <w:rPr>
          <w:rFonts w:cs="Arial"/>
        </w:rPr>
        <w:t>Gift Card</w:t>
      </w:r>
      <w:r w:rsidR="00FE3291">
        <w:rPr>
          <w:rFonts w:cs="Arial"/>
        </w:rPr>
        <w:t>s</w:t>
      </w:r>
      <w:r w:rsidRPr="00E75E62">
        <w:rPr>
          <w:rFonts w:cs="Arial"/>
        </w:rPr>
        <w:t>.</w:t>
      </w:r>
    </w:p>
    <w:p w14:paraId="1A886C2C" w14:textId="77777777" w:rsidR="00A97B4F" w:rsidRPr="00E75E62" w:rsidRDefault="00A97B4F" w:rsidP="00196492">
      <w:pPr>
        <w:pStyle w:val="ListParagraph"/>
        <w:numPr>
          <w:ilvl w:val="0"/>
          <w:numId w:val="17"/>
        </w:numPr>
        <w:spacing w:before="120" w:after="120"/>
        <w:ind w:hanging="720"/>
        <w:rPr>
          <w:rFonts w:cs="Arial"/>
        </w:rPr>
      </w:pPr>
      <w:r w:rsidRPr="00E75E62">
        <w:rPr>
          <w:rFonts w:cs="Arial"/>
        </w:rPr>
        <w:t>The prize is not transferable or exchangeable and cannot be taken in cash.</w:t>
      </w:r>
    </w:p>
    <w:p w14:paraId="7EAA82E3" w14:textId="4CA67713"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Submissions will be assessed against the competition criteria by a </w:t>
      </w:r>
      <w:r w:rsidR="002868EB">
        <w:rPr>
          <w:rFonts w:cs="Arial"/>
        </w:rPr>
        <w:t>random draw</w:t>
      </w:r>
      <w:r w:rsidR="00C339BA">
        <w:rPr>
          <w:rFonts w:cs="Arial"/>
        </w:rPr>
        <w:t xml:space="preserve"> of all </w:t>
      </w:r>
      <w:r w:rsidR="004E001C">
        <w:rPr>
          <w:rFonts w:cs="Arial"/>
        </w:rPr>
        <w:t>entrants</w:t>
      </w:r>
      <w:r w:rsidR="00C339BA">
        <w:rPr>
          <w:rFonts w:cs="Arial"/>
        </w:rPr>
        <w:t>.</w:t>
      </w:r>
    </w:p>
    <w:p w14:paraId="6E6C336D" w14:textId="5C61EAED" w:rsidR="00A97B4F" w:rsidRPr="00E75E62" w:rsidRDefault="00A97B4F" w:rsidP="00A97B4F">
      <w:pPr>
        <w:pStyle w:val="ListParagraph"/>
        <w:numPr>
          <w:ilvl w:val="0"/>
          <w:numId w:val="17"/>
        </w:numPr>
        <w:spacing w:before="120" w:after="120"/>
        <w:ind w:hanging="720"/>
        <w:rPr>
          <w:rFonts w:cs="Arial"/>
        </w:rPr>
      </w:pPr>
      <w:r w:rsidRPr="00E75E62">
        <w:rPr>
          <w:rFonts w:cs="Arial"/>
        </w:rPr>
        <w:t>The winning entr</w:t>
      </w:r>
      <w:r w:rsidR="00DA68A5">
        <w:rPr>
          <w:rFonts w:cs="Arial"/>
        </w:rPr>
        <w:t>ies</w:t>
      </w:r>
      <w:r w:rsidRPr="00E75E62">
        <w:rPr>
          <w:rFonts w:cs="Arial"/>
        </w:rPr>
        <w:t xml:space="preserve"> will be announced </w:t>
      </w:r>
      <w:r w:rsidR="00813FD0">
        <w:rPr>
          <w:rFonts w:cs="Arial"/>
        </w:rPr>
        <w:t>after the close of the survey</w:t>
      </w:r>
      <w:r w:rsidR="00AF4D6B">
        <w:rPr>
          <w:rFonts w:cs="Arial"/>
        </w:rPr>
        <w:t xml:space="preserve">. </w:t>
      </w:r>
    </w:p>
    <w:p w14:paraId="47FDCB44" w14:textId="0D1F6E27" w:rsidR="00A97B4F" w:rsidRPr="00E75E62" w:rsidRDefault="00A97B4F" w:rsidP="00A97B4F">
      <w:pPr>
        <w:pStyle w:val="ListParagraph"/>
        <w:numPr>
          <w:ilvl w:val="0"/>
          <w:numId w:val="17"/>
        </w:numPr>
        <w:spacing w:before="120" w:after="120"/>
        <w:ind w:hanging="720"/>
        <w:rPr>
          <w:rFonts w:cs="Arial"/>
        </w:rPr>
      </w:pPr>
      <w:r w:rsidRPr="00E75E62">
        <w:rPr>
          <w:rFonts w:cs="Arial"/>
        </w:rPr>
        <w:t>The winner</w:t>
      </w:r>
      <w:r w:rsidR="009532BA">
        <w:rPr>
          <w:rFonts w:cs="Arial"/>
        </w:rPr>
        <w:t>s</w:t>
      </w:r>
      <w:r w:rsidRPr="00E75E62">
        <w:rPr>
          <w:rFonts w:cs="Arial"/>
        </w:rPr>
        <w:t xml:space="preserve"> will be notified by email.</w:t>
      </w:r>
    </w:p>
    <w:p w14:paraId="6E6BD47B" w14:textId="0100AD41"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By entering this competition and providing </w:t>
      </w:r>
      <w:r w:rsidR="004E001C">
        <w:rPr>
          <w:rFonts w:cs="Arial"/>
        </w:rPr>
        <w:t>their email address</w:t>
      </w:r>
      <w:r w:rsidRPr="00E75E62">
        <w:rPr>
          <w:rFonts w:cs="Arial"/>
        </w:rPr>
        <w:t>, entrants consent to their email being made available to Council, if they are the winner, for Council to arrange to send them the prize.</w:t>
      </w:r>
    </w:p>
    <w:p w14:paraId="39C35849" w14:textId="4B295E9C" w:rsidR="00A97B4F" w:rsidRPr="004358B4" w:rsidRDefault="00A97B4F" w:rsidP="00A97B4F">
      <w:pPr>
        <w:pStyle w:val="ListParagraph"/>
        <w:numPr>
          <w:ilvl w:val="0"/>
          <w:numId w:val="17"/>
        </w:numPr>
        <w:spacing w:before="120" w:after="120"/>
        <w:ind w:hanging="720"/>
        <w:rPr>
          <w:rFonts w:cs="Arial"/>
        </w:rPr>
      </w:pPr>
      <w:r w:rsidRPr="004358B4">
        <w:rPr>
          <w:rFonts w:cs="Arial"/>
        </w:rPr>
        <w:t>The prize must be claimed by the winner</w:t>
      </w:r>
      <w:r w:rsidR="009532BA">
        <w:rPr>
          <w:rFonts w:cs="Arial"/>
        </w:rPr>
        <w:t>s</w:t>
      </w:r>
      <w:r w:rsidRPr="004358B4">
        <w:rPr>
          <w:rFonts w:cs="Arial"/>
        </w:rPr>
        <w:t xml:space="preserve"> by </w:t>
      </w:r>
      <w:r w:rsidR="0067307F">
        <w:rPr>
          <w:rFonts w:cs="Arial"/>
        </w:rPr>
        <w:t>31 January</w:t>
      </w:r>
      <w:r w:rsidR="00263E2E">
        <w:rPr>
          <w:rFonts w:cs="Arial"/>
        </w:rPr>
        <w:t xml:space="preserve"> 202</w:t>
      </w:r>
      <w:r w:rsidR="00505F2F">
        <w:rPr>
          <w:rFonts w:cs="Arial"/>
        </w:rPr>
        <w:t>5</w:t>
      </w:r>
      <w:r w:rsidRPr="004358B4">
        <w:rPr>
          <w:rFonts w:cs="Arial"/>
        </w:rPr>
        <w:t>. Council takes no responsibility for the prize not being claimed by this date.</w:t>
      </w:r>
    </w:p>
    <w:p w14:paraId="161ECE0D" w14:textId="7293C28F"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The results are </w:t>
      </w:r>
      <w:r w:rsidR="00547987" w:rsidRPr="00E75E62">
        <w:rPr>
          <w:rFonts w:cs="Arial"/>
        </w:rPr>
        <w:t>final,</w:t>
      </w:r>
      <w:r w:rsidRPr="00E75E62">
        <w:rPr>
          <w:rFonts w:cs="Arial"/>
        </w:rPr>
        <w:t xml:space="preserve"> and no correspondence or discussion will be entered into regarding the results.</w:t>
      </w:r>
    </w:p>
    <w:p w14:paraId="5000D806" w14:textId="77777777" w:rsidR="003C1BBC" w:rsidRDefault="003C1BBC" w:rsidP="00A97B4F">
      <w:pPr>
        <w:spacing w:before="120" w:after="120"/>
        <w:rPr>
          <w:rFonts w:cs="Arial"/>
          <w:b/>
          <w:bCs/>
        </w:rPr>
      </w:pPr>
    </w:p>
    <w:p w14:paraId="104699A8" w14:textId="77777777" w:rsidR="003C1BBC" w:rsidRDefault="003C1BBC" w:rsidP="00A97B4F">
      <w:pPr>
        <w:spacing w:before="120" w:after="120"/>
        <w:rPr>
          <w:rFonts w:cs="Arial"/>
          <w:b/>
          <w:bCs/>
        </w:rPr>
      </w:pPr>
    </w:p>
    <w:p w14:paraId="36D380EB" w14:textId="4B6C2EA7" w:rsidR="00A97B4F" w:rsidRPr="006A0C89" w:rsidRDefault="00A97B4F" w:rsidP="00A97B4F">
      <w:pPr>
        <w:spacing w:before="120" w:after="120"/>
        <w:rPr>
          <w:rFonts w:cs="Arial"/>
          <w:b/>
          <w:bCs/>
        </w:rPr>
      </w:pPr>
      <w:r w:rsidRPr="006A0C89">
        <w:rPr>
          <w:rFonts w:cs="Arial"/>
          <w:b/>
          <w:bCs/>
        </w:rPr>
        <w:t xml:space="preserve">Council’s </w:t>
      </w:r>
      <w:r w:rsidRPr="00E75E62">
        <w:rPr>
          <w:rFonts w:cs="Arial"/>
          <w:b/>
          <w:bCs/>
        </w:rPr>
        <w:t>discretion</w:t>
      </w:r>
    </w:p>
    <w:p w14:paraId="6B059A0D" w14:textId="77777777" w:rsidR="00A97B4F" w:rsidRPr="00E75E62" w:rsidRDefault="00A97B4F" w:rsidP="00A97B4F">
      <w:pPr>
        <w:pStyle w:val="ListParagraph"/>
        <w:numPr>
          <w:ilvl w:val="0"/>
          <w:numId w:val="17"/>
        </w:numPr>
        <w:spacing w:before="120" w:after="120"/>
        <w:ind w:hanging="720"/>
        <w:rPr>
          <w:rFonts w:cs="Arial"/>
        </w:rPr>
      </w:pPr>
      <w:r w:rsidRPr="006A0C89">
        <w:rPr>
          <w:rFonts w:cs="Arial"/>
        </w:rPr>
        <w:lastRenderedPageBreak/>
        <w:t>Council’s decisions in relation to any aspect of this competition is final. No correspondence or discussion will be entered into.</w:t>
      </w:r>
    </w:p>
    <w:p w14:paraId="50F3C707" w14:textId="77777777" w:rsidR="00A97B4F" w:rsidRPr="00033C85" w:rsidRDefault="00A97B4F" w:rsidP="00A97B4F">
      <w:pPr>
        <w:pStyle w:val="ListParagraph"/>
        <w:numPr>
          <w:ilvl w:val="0"/>
          <w:numId w:val="17"/>
        </w:numPr>
        <w:spacing w:before="120" w:after="120"/>
        <w:ind w:hanging="720"/>
        <w:rPr>
          <w:rFonts w:cs="Arial"/>
        </w:rPr>
      </w:pPr>
      <w:r w:rsidRPr="00033C85">
        <w:rPr>
          <w:rFonts w:cs="Arial"/>
        </w:rPr>
        <w:t xml:space="preserve">If this </w:t>
      </w:r>
      <w:r w:rsidRPr="00E75E62">
        <w:rPr>
          <w:rFonts w:cs="Arial"/>
        </w:rPr>
        <w:t>competition</w:t>
      </w:r>
      <w:r w:rsidRPr="00033C85">
        <w:rPr>
          <w:rFonts w:cs="Arial"/>
        </w:rPr>
        <w:t xml:space="preserve"> is interfered with in any way or is not capable of being conducted as reasonably anticipated due to any reason beyond the reasonable control of </w:t>
      </w:r>
      <w:r w:rsidRPr="00E75E62">
        <w:rPr>
          <w:rFonts w:cs="Arial"/>
        </w:rPr>
        <w:t>Council</w:t>
      </w:r>
      <w:r w:rsidRPr="00033C85">
        <w:rPr>
          <w:rFonts w:cs="Arial"/>
        </w:rPr>
        <w:t xml:space="preserve">, </w:t>
      </w:r>
      <w:r w:rsidRPr="00E75E62">
        <w:rPr>
          <w:rFonts w:cs="Arial"/>
        </w:rPr>
        <w:t xml:space="preserve">Council </w:t>
      </w:r>
      <w:r w:rsidRPr="00033C85">
        <w:rPr>
          <w:rFonts w:cs="Arial"/>
        </w:rPr>
        <w:t xml:space="preserve">reserves the right, in its sole discretion, </w:t>
      </w:r>
      <w:bookmarkStart w:id="1" w:name="_Hlk144298214"/>
      <w:r w:rsidRPr="00033C85">
        <w:rPr>
          <w:rFonts w:cs="Arial"/>
        </w:rPr>
        <w:t xml:space="preserve">to the fullest extent permitted by law </w:t>
      </w:r>
      <w:bookmarkEnd w:id="1"/>
      <w:r w:rsidRPr="00033C85">
        <w:rPr>
          <w:rFonts w:cs="Arial"/>
        </w:rPr>
        <w:t>to</w:t>
      </w:r>
      <w:r w:rsidRPr="00E75E62">
        <w:rPr>
          <w:rFonts w:cs="Arial"/>
        </w:rPr>
        <w:t>:</w:t>
      </w:r>
    </w:p>
    <w:p w14:paraId="33273D5F" w14:textId="77777777" w:rsidR="00A97B4F" w:rsidRPr="00033C85" w:rsidRDefault="00A97B4F" w:rsidP="00A97B4F">
      <w:pPr>
        <w:numPr>
          <w:ilvl w:val="1"/>
          <w:numId w:val="16"/>
        </w:numPr>
        <w:spacing w:before="120" w:after="120"/>
        <w:ind w:hanging="731"/>
        <w:rPr>
          <w:rFonts w:cs="Arial"/>
        </w:rPr>
      </w:pPr>
      <w:r w:rsidRPr="00E75E62">
        <w:rPr>
          <w:rFonts w:cs="Arial"/>
        </w:rPr>
        <w:t xml:space="preserve">disqualify any person who tampers with the entry process; </w:t>
      </w:r>
      <w:r w:rsidRPr="00033C85">
        <w:rPr>
          <w:rFonts w:cs="Arial"/>
        </w:rPr>
        <w:t>or</w:t>
      </w:r>
    </w:p>
    <w:p w14:paraId="036A3996" w14:textId="77777777" w:rsidR="00A97B4F" w:rsidRPr="00033C85" w:rsidRDefault="00A97B4F" w:rsidP="00A97B4F">
      <w:pPr>
        <w:numPr>
          <w:ilvl w:val="1"/>
          <w:numId w:val="16"/>
        </w:numPr>
        <w:spacing w:before="120" w:after="120"/>
        <w:ind w:hanging="731"/>
        <w:rPr>
          <w:rFonts w:cs="Arial"/>
        </w:rPr>
      </w:pPr>
      <w:r w:rsidRPr="00033C85">
        <w:rPr>
          <w:rFonts w:cs="Arial"/>
        </w:rPr>
        <w:t xml:space="preserve">modify, suspend, terminate or cancel the </w:t>
      </w:r>
      <w:r w:rsidRPr="00E75E62">
        <w:rPr>
          <w:rFonts w:cs="Arial"/>
        </w:rPr>
        <w:t>competition</w:t>
      </w:r>
      <w:r w:rsidRPr="00033C85">
        <w:rPr>
          <w:rFonts w:cs="Arial"/>
        </w:rPr>
        <w:t>, as appropriate.</w:t>
      </w:r>
    </w:p>
    <w:p w14:paraId="1D2FDB54" w14:textId="77777777" w:rsidR="00A97B4F" w:rsidRPr="00E75E62" w:rsidRDefault="00A97B4F" w:rsidP="00A97B4F">
      <w:pPr>
        <w:pStyle w:val="ListParagraph"/>
        <w:numPr>
          <w:ilvl w:val="0"/>
          <w:numId w:val="17"/>
        </w:numPr>
        <w:spacing w:before="120" w:after="120"/>
        <w:ind w:hanging="720"/>
        <w:rPr>
          <w:rFonts w:cs="Arial"/>
        </w:rPr>
      </w:pPr>
      <w:r w:rsidRPr="00E75E62">
        <w:rPr>
          <w:rFonts w:cs="Arial"/>
        </w:rPr>
        <w:t>To the fullest extent permitted by law, Council is released from all liability for any personal injury or any loss or damage arising in connection with this competition, including but not limited to the following</w:t>
      </w:r>
      <w:r>
        <w:rPr>
          <w:rFonts w:cs="Arial"/>
        </w:rPr>
        <w:t>:</w:t>
      </w:r>
    </w:p>
    <w:p w14:paraId="4FFDE2F5" w14:textId="77777777" w:rsidR="00A97B4F" w:rsidRPr="00E75E62" w:rsidRDefault="00A97B4F" w:rsidP="00A97B4F">
      <w:pPr>
        <w:numPr>
          <w:ilvl w:val="1"/>
          <w:numId w:val="16"/>
        </w:numPr>
        <w:spacing w:before="120" w:after="120"/>
        <w:ind w:hanging="731"/>
        <w:rPr>
          <w:rFonts w:cs="Arial"/>
        </w:rPr>
      </w:pPr>
      <w:r w:rsidRPr="00E75E62">
        <w:rPr>
          <w:rFonts w:cs="Arial"/>
        </w:rPr>
        <w:t>any technical difficulties or equipment malfunctions (whether or not under Council’s control);</w:t>
      </w:r>
    </w:p>
    <w:p w14:paraId="59F8A8BE" w14:textId="434DAF6F" w:rsidR="00A97B4F" w:rsidRPr="00E75E62" w:rsidRDefault="00A97B4F" w:rsidP="00A97B4F">
      <w:pPr>
        <w:numPr>
          <w:ilvl w:val="1"/>
          <w:numId w:val="16"/>
        </w:numPr>
        <w:spacing w:before="120" w:after="120"/>
        <w:ind w:hanging="731"/>
        <w:rPr>
          <w:rFonts w:cs="Arial"/>
        </w:rPr>
      </w:pPr>
      <w:r w:rsidRPr="00E75E62">
        <w:rPr>
          <w:rFonts w:cs="Arial"/>
        </w:rPr>
        <w:t>any theft, unauthorised access or third</w:t>
      </w:r>
      <w:r w:rsidR="00824769">
        <w:rPr>
          <w:rFonts w:cs="Arial"/>
        </w:rPr>
        <w:t>-</w:t>
      </w:r>
      <w:r w:rsidRPr="00E75E62">
        <w:rPr>
          <w:rFonts w:cs="Arial"/>
        </w:rPr>
        <w:t>party interference;</w:t>
      </w:r>
    </w:p>
    <w:p w14:paraId="336E75C3" w14:textId="78FB4F1B" w:rsidR="00A97B4F" w:rsidRPr="00E75E62" w:rsidRDefault="00A97B4F" w:rsidP="00A97B4F">
      <w:pPr>
        <w:numPr>
          <w:ilvl w:val="1"/>
          <w:numId w:val="16"/>
        </w:numPr>
        <w:spacing w:before="120" w:after="120"/>
        <w:ind w:hanging="731"/>
        <w:rPr>
          <w:rFonts w:cs="Arial"/>
        </w:rPr>
      </w:pPr>
      <w:r w:rsidRPr="00E75E62">
        <w:rPr>
          <w:rFonts w:cs="Arial"/>
        </w:rPr>
        <w:t>any entry or prize claim that is late, lost, altered, or misdirected (whether or not after their receipt by Council) due to any reason beyond the reasonable control of Council; and</w:t>
      </w:r>
    </w:p>
    <w:p w14:paraId="2FA89388" w14:textId="77777777" w:rsidR="00A97B4F" w:rsidRPr="00E75E62" w:rsidRDefault="00A97B4F" w:rsidP="00A97B4F">
      <w:pPr>
        <w:numPr>
          <w:ilvl w:val="1"/>
          <w:numId w:val="16"/>
        </w:numPr>
        <w:spacing w:before="120" w:after="120"/>
        <w:ind w:hanging="731"/>
        <w:rPr>
          <w:rFonts w:cs="Arial"/>
        </w:rPr>
      </w:pPr>
      <w:r w:rsidRPr="00E75E62">
        <w:rPr>
          <w:rFonts w:cs="Arial"/>
        </w:rPr>
        <w:t>use of the prize.</w:t>
      </w:r>
    </w:p>
    <w:p w14:paraId="71308C24" w14:textId="1EDCB96C" w:rsidR="00A97B4F" w:rsidRPr="00E75E62" w:rsidRDefault="00A97B4F" w:rsidP="00A97B4F">
      <w:pPr>
        <w:pStyle w:val="ListParagraph"/>
        <w:numPr>
          <w:ilvl w:val="0"/>
          <w:numId w:val="17"/>
        </w:numPr>
        <w:spacing w:before="120" w:after="120"/>
        <w:ind w:hanging="720"/>
        <w:rPr>
          <w:rFonts w:cs="Arial"/>
        </w:rPr>
      </w:pPr>
      <w:r w:rsidRPr="00E75E62">
        <w:rPr>
          <w:rFonts w:cs="Arial"/>
        </w:rPr>
        <w:t xml:space="preserve">Council, in its absolute discretion, reserves the right to notify relevant authorities including law enforcement bodies and provide them with any unlawful </w:t>
      </w:r>
      <w:r w:rsidR="00137DEB">
        <w:rPr>
          <w:rFonts w:cs="Arial"/>
        </w:rPr>
        <w:t>activity</w:t>
      </w:r>
      <w:r w:rsidRPr="00E75E62">
        <w:rPr>
          <w:rFonts w:cs="Arial"/>
        </w:rPr>
        <w:t xml:space="preserve"> and the entrant’s personal information.</w:t>
      </w:r>
    </w:p>
    <w:p w14:paraId="6E7D22B5" w14:textId="77777777" w:rsidR="00A97B4F" w:rsidRPr="006A0C89" w:rsidRDefault="00A97B4F" w:rsidP="00A97B4F">
      <w:pPr>
        <w:spacing w:before="120" w:after="120"/>
        <w:rPr>
          <w:rFonts w:cs="Arial"/>
          <w:b/>
          <w:bCs/>
        </w:rPr>
      </w:pPr>
      <w:r w:rsidRPr="006A0C89">
        <w:rPr>
          <w:rFonts w:cs="Arial"/>
          <w:b/>
          <w:bCs/>
        </w:rPr>
        <w:t>Personal information</w:t>
      </w:r>
    </w:p>
    <w:p w14:paraId="51A96DAB" w14:textId="61607092" w:rsidR="00A97B4F" w:rsidRPr="00E75E62" w:rsidRDefault="00A97B4F" w:rsidP="00172E6B">
      <w:pPr>
        <w:pStyle w:val="ListParagraph"/>
        <w:numPr>
          <w:ilvl w:val="0"/>
          <w:numId w:val="17"/>
        </w:numPr>
        <w:spacing w:before="120" w:after="120"/>
        <w:ind w:hanging="720"/>
        <w:rPr>
          <w:rFonts w:cs="Arial"/>
        </w:rPr>
      </w:pPr>
      <w:r w:rsidRPr="00137DEB">
        <w:rPr>
          <w:rFonts w:cs="Arial"/>
        </w:rPr>
        <w:t xml:space="preserve">Personal information collected by Council in the online </w:t>
      </w:r>
      <w:r w:rsidR="001B2084" w:rsidRPr="00137DEB">
        <w:rPr>
          <w:rFonts w:cs="Arial"/>
        </w:rPr>
        <w:t>survey</w:t>
      </w:r>
      <w:r w:rsidRPr="00137DEB">
        <w:rPr>
          <w:rFonts w:cs="Arial"/>
        </w:rPr>
        <w:t xml:space="preserve"> form is used only for the purposes specified</w:t>
      </w:r>
      <w:r w:rsidR="0067610D">
        <w:rPr>
          <w:rFonts w:cs="Arial"/>
        </w:rPr>
        <w:t xml:space="preserve">; please refer to </w:t>
      </w:r>
      <w:r w:rsidR="009121E5">
        <w:rPr>
          <w:rFonts w:cs="Arial"/>
        </w:rPr>
        <w:t>details</w:t>
      </w:r>
      <w:r w:rsidR="00563191">
        <w:rPr>
          <w:rFonts w:cs="Arial"/>
        </w:rPr>
        <w:t xml:space="preserve"> in the introduction to the Healthy Sunshine Coast Participant Survey – November</w:t>
      </w:r>
      <w:r w:rsidR="00505F2F">
        <w:rPr>
          <w:rFonts w:cs="Arial"/>
        </w:rPr>
        <w:t>-December</w:t>
      </w:r>
      <w:r w:rsidR="00563191">
        <w:rPr>
          <w:rFonts w:cs="Arial"/>
        </w:rPr>
        <w:t xml:space="preserve"> 2024. </w:t>
      </w:r>
      <w:r w:rsidRPr="00137DEB">
        <w:rPr>
          <w:rFonts w:cs="Arial"/>
        </w:rPr>
        <w:t xml:space="preserve">Council is authorised to collect this information in accordance with the </w:t>
      </w:r>
      <w:r w:rsidRPr="00137DEB">
        <w:rPr>
          <w:rFonts w:cs="Arial"/>
          <w:i/>
          <w:iCs/>
        </w:rPr>
        <w:t>Local Government Act 2009</w:t>
      </w:r>
      <w:r w:rsidRPr="00137DEB">
        <w:rPr>
          <w:rFonts w:cs="Arial"/>
        </w:rPr>
        <w:t xml:space="preserve"> and other local government Acts. The entrants’ personal information is only accessed by persons authorised to do so in compliance with the </w:t>
      </w:r>
      <w:r w:rsidRPr="00137DEB">
        <w:rPr>
          <w:rFonts w:cs="Arial"/>
          <w:i/>
          <w:iCs/>
        </w:rPr>
        <w:t xml:space="preserve">Information Privacy Act 2009. </w:t>
      </w:r>
      <w:r w:rsidRPr="00137DEB">
        <w:rPr>
          <w:rFonts w:cs="Arial"/>
        </w:rPr>
        <w:t xml:space="preserve">The entrants’ personal information is dealt with in accordance with Council’s Privacy Policy, which can be accessed by the following link: </w:t>
      </w:r>
      <w:hyperlink r:id="rId15" w:history="1">
        <w:r w:rsidR="00196DB8" w:rsidRPr="00C863F4">
          <w:rPr>
            <w:rStyle w:val="Hyperlink"/>
          </w:rPr>
          <w:t>Sunshine Coast Council’s Information Policy.</w:t>
        </w:r>
      </w:hyperlink>
    </w:p>
    <w:sectPr w:rsidR="00A97B4F" w:rsidRPr="00E75E62" w:rsidSect="00CA7F2F">
      <w:headerReference w:type="default" r:id="rId16"/>
      <w:pgSz w:w="11906" w:h="16838"/>
      <w:pgMar w:top="720" w:right="720" w:bottom="720" w:left="720" w:header="1417"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Szabo" w:date="2024-10-29T10:45:00Z" w:initials="HS">
    <w:p w14:paraId="6ECA6DE3" w14:textId="77777777" w:rsidR="0086393D" w:rsidRDefault="003B13B9" w:rsidP="0086393D">
      <w:pPr>
        <w:pStyle w:val="CommentText"/>
      </w:pPr>
      <w:r>
        <w:rPr>
          <w:rStyle w:val="CommentReference"/>
        </w:rPr>
        <w:annotationRef/>
      </w:r>
      <w:r w:rsidR="0086393D">
        <w:t>Please link to Survey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A6D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B3B4F" w16cex:dateUtc="2024-10-29T0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A6DE3" w16cid:durableId="2ACB3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A0BC" w14:textId="77777777" w:rsidR="006C0A4A" w:rsidRDefault="006C0A4A" w:rsidP="00E17947">
      <w:pPr>
        <w:spacing w:before="0" w:after="0"/>
      </w:pPr>
      <w:r>
        <w:separator/>
      </w:r>
    </w:p>
  </w:endnote>
  <w:endnote w:type="continuationSeparator" w:id="0">
    <w:p w14:paraId="7F7CA062" w14:textId="77777777" w:rsidR="006C0A4A" w:rsidRDefault="006C0A4A" w:rsidP="00E179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585B" w14:textId="77777777" w:rsidR="006C0A4A" w:rsidRDefault="006C0A4A" w:rsidP="00E17947">
      <w:pPr>
        <w:spacing w:before="0" w:after="0"/>
      </w:pPr>
      <w:r>
        <w:separator/>
      </w:r>
    </w:p>
  </w:footnote>
  <w:footnote w:type="continuationSeparator" w:id="0">
    <w:p w14:paraId="26E2FC58" w14:textId="77777777" w:rsidR="006C0A4A" w:rsidRDefault="006C0A4A" w:rsidP="00E1794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CF54" w14:textId="77777777" w:rsidR="00587CFA" w:rsidRDefault="009B1D91" w:rsidP="002F1A2D">
    <w:pPr>
      <w:pStyle w:val="Header2BranchnameSCC"/>
      <w:jc w:val="left"/>
    </w:pPr>
    <w:r>
      <w:rPr>
        <w:noProof/>
      </w:rPr>
      <mc:AlternateContent>
        <mc:Choice Requires="wps">
          <w:drawing>
            <wp:anchor distT="45720" distB="45720" distL="114300" distR="114300" simplePos="0" relativeHeight="251657728" behindDoc="0" locked="0" layoutInCell="1" allowOverlap="1" wp14:anchorId="0F686AA2" wp14:editId="33CF88B1">
              <wp:simplePos x="0" y="0"/>
              <wp:positionH relativeFrom="margin">
                <wp:posOffset>4500880</wp:posOffset>
              </wp:positionH>
              <wp:positionV relativeFrom="paragraph">
                <wp:posOffset>-574675</wp:posOffset>
              </wp:positionV>
              <wp:extent cx="39268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840" cy="1404620"/>
                      </a:xfrm>
                      <a:prstGeom prst="rect">
                        <a:avLst/>
                      </a:prstGeom>
                      <a:noFill/>
                      <a:ln w="9525">
                        <a:noFill/>
                        <a:miter lim="800000"/>
                        <a:headEnd/>
                        <a:tailEnd/>
                      </a:ln>
                    </wps:spPr>
                    <wps:txbx>
                      <w:txbxContent>
                        <w:p w14:paraId="32C0DE56" w14:textId="77777777" w:rsidR="00587CFA" w:rsidRPr="009B1D91" w:rsidRDefault="009B1D91" w:rsidP="009B1D91">
                          <w:pPr>
                            <w:rPr>
                              <w:b/>
                              <w:color w:val="FFFFFF" w:themeColor="background1"/>
                              <w:sz w:val="32"/>
                            </w:rPr>
                          </w:pPr>
                          <w:r w:rsidRPr="009B1D91">
                            <w:rPr>
                              <w:b/>
                              <w:color w:val="FFFFFF" w:themeColor="background1"/>
                              <w:sz w:val="32"/>
                            </w:rPr>
                            <w:t xml:space="preserve">Terms and Conditions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86AA2" id="_x0000_t202" coordsize="21600,21600" o:spt="202" path="m,l,21600r21600,l21600,xe">
              <v:stroke joinstyle="miter"/>
              <v:path gradientshapeok="t" o:connecttype="rect"/>
            </v:shapetype>
            <v:shape id="Text Box 2" o:spid="_x0000_s1026" type="#_x0000_t202" style="position:absolute;margin-left:354.4pt;margin-top:-45.25pt;width:309.2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" filled="f" stroked="f">
              <v:textbox style="mso-fit-shape-to-text:t">
                <w:txbxContent>
                  <w:p w14:paraId="32C0DE56" w14:textId="77777777" w:rsidR="00587CFA" w:rsidRPr="009B1D91" w:rsidRDefault="009B1D91" w:rsidP="009B1D91">
                    <w:pPr>
                      <w:rPr>
                        <w:b/>
                        <w:color w:val="FFFFFF" w:themeColor="background1"/>
                        <w:sz w:val="32"/>
                      </w:rPr>
                    </w:pPr>
                    <w:r w:rsidRPr="009B1D91">
                      <w:rPr>
                        <w:b/>
                        <w:color w:val="FFFFFF" w:themeColor="background1"/>
                        <w:sz w:val="32"/>
                      </w:rPr>
                      <w:t xml:space="preserve">Terms and Conditions </w:t>
                    </w:r>
                  </w:p>
                </w:txbxContent>
              </v:textbox>
              <w10:wrap type="square" anchorx="margin"/>
            </v:shape>
          </w:pict>
        </mc:Fallback>
      </mc:AlternateContent>
    </w:r>
    <w:r>
      <w:rPr>
        <w:noProof/>
      </w:rPr>
      <w:drawing>
        <wp:anchor distT="0" distB="0" distL="114300" distR="114300" simplePos="0" relativeHeight="251656704" behindDoc="1" locked="0" layoutInCell="1" allowOverlap="0" wp14:anchorId="3BBBBED9" wp14:editId="2C956ECA">
          <wp:simplePos x="0" y="0"/>
          <wp:positionH relativeFrom="page">
            <wp:align>left</wp:align>
          </wp:positionH>
          <wp:positionV relativeFrom="page">
            <wp:posOffset>-33020</wp:posOffset>
          </wp:positionV>
          <wp:extent cx="7581900" cy="107213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BC7FAB2" wp14:editId="41E96B29">
              <wp:simplePos x="0" y="0"/>
              <wp:positionH relativeFrom="column">
                <wp:posOffset>5267960</wp:posOffset>
              </wp:positionH>
              <wp:positionV relativeFrom="paragraph">
                <wp:posOffset>50165</wp:posOffset>
              </wp:positionV>
              <wp:extent cx="1539240" cy="162560"/>
              <wp:effectExtent l="0" t="0" r="3810" b="8890"/>
              <wp:wrapNone/>
              <wp:docPr id="1" name="Rectangle 1"/>
              <wp:cNvGraphicFramePr/>
              <a:graphic xmlns:a="http://schemas.openxmlformats.org/drawingml/2006/main">
                <a:graphicData uri="http://schemas.microsoft.com/office/word/2010/wordprocessingShape">
                  <wps:wsp>
                    <wps:cNvSpPr/>
                    <wps:spPr>
                      <a:xfrm>
                        <a:off x="0" y="0"/>
                        <a:ext cx="1539240" cy="16256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78D5E9" id="Rectangle 1" o:spid="_x0000_s1026" style="position:absolute;margin-left:414.8pt;margin-top:3.95pt;width:121.2pt;height:1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" fillcolor="white [3201]" stroked="f" strokeweight="1pt"/>
          </w:pict>
        </mc:Fallback>
      </mc:AlternateContent>
    </w:r>
    <w:r w:rsidR="00587CFA">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7958"/>
    <w:multiLevelType w:val="hybridMultilevel"/>
    <w:tmpl w:val="61BE45DC"/>
    <w:lvl w:ilvl="0" w:tplc="A9220B8C">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DE4233"/>
    <w:multiLevelType w:val="hybridMultilevel"/>
    <w:tmpl w:val="E2F20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F034D"/>
    <w:multiLevelType w:val="hybridMultilevel"/>
    <w:tmpl w:val="FA80A990"/>
    <w:lvl w:ilvl="0" w:tplc="D830696E">
      <w:start w:val="11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7C2F0A"/>
    <w:multiLevelType w:val="hybridMultilevel"/>
    <w:tmpl w:val="BC3AB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060866"/>
    <w:multiLevelType w:val="hybridMultilevel"/>
    <w:tmpl w:val="A8BA8E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C40C2"/>
    <w:multiLevelType w:val="hybridMultilevel"/>
    <w:tmpl w:val="7DE66C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4B67F9"/>
    <w:multiLevelType w:val="hybridMultilevel"/>
    <w:tmpl w:val="804ED8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A52734"/>
    <w:multiLevelType w:val="hybridMultilevel"/>
    <w:tmpl w:val="4DAA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0F79DE"/>
    <w:multiLevelType w:val="hybridMultilevel"/>
    <w:tmpl w:val="65E2E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974F50"/>
    <w:multiLevelType w:val="hybridMultilevel"/>
    <w:tmpl w:val="C61491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26364FC"/>
    <w:multiLevelType w:val="hybridMultilevel"/>
    <w:tmpl w:val="AA9CD22E"/>
    <w:lvl w:ilvl="0" w:tplc="BFEEB5E0">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B653BA"/>
    <w:multiLevelType w:val="hybridMultilevel"/>
    <w:tmpl w:val="A1500676"/>
    <w:lvl w:ilvl="0" w:tplc="BFEEB5E0">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2805FAF"/>
    <w:multiLevelType w:val="hybridMultilevel"/>
    <w:tmpl w:val="F8E0490A"/>
    <w:lvl w:ilvl="0" w:tplc="BFEEB5E0">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39C7A1C"/>
    <w:multiLevelType w:val="hybridMultilevel"/>
    <w:tmpl w:val="9B405F1E"/>
    <w:lvl w:ilvl="0" w:tplc="57B41A8E">
      <w:start w:val="1"/>
      <w:numFmt w:val="upperLetter"/>
      <w:pStyle w:val="Heading2"/>
      <w:lvlText w:val="%1)"/>
      <w:lvlJc w:val="left"/>
      <w:pPr>
        <w:ind w:left="644" w:hanging="360"/>
      </w:pPr>
      <w:rPr>
        <w:rFonts w:hint="default"/>
        <w:color w:val="00B2A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802CF7"/>
    <w:multiLevelType w:val="hybridMultilevel"/>
    <w:tmpl w:val="9CF60A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B536702"/>
    <w:multiLevelType w:val="hybridMultilevel"/>
    <w:tmpl w:val="2F5E88F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8877470">
    <w:abstractNumId w:val="12"/>
  </w:num>
  <w:num w:numId="2" w16cid:durableId="1931500552">
    <w:abstractNumId w:val="10"/>
  </w:num>
  <w:num w:numId="3" w16cid:durableId="1204756236">
    <w:abstractNumId w:val="11"/>
  </w:num>
  <w:num w:numId="4" w16cid:durableId="1681858039">
    <w:abstractNumId w:val="13"/>
  </w:num>
  <w:num w:numId="5" w16cid:durableId="1777367974">
    <w:abstractNumId w:val="13"/>
    <w:lvlOverride w:ilvl="0">
      <w:startOverride w:val="1"/>
    </w:lvlOverride>
  </w:num>
  <w:num w:numId="6" w16cid:durableId="912740245">
    <w:abstractNumId w:val="5"/>
  </w:num>
  <w:num w:numId="7" w16cid:durableId="1378118994">
    <w:abstractNumId w:val="9"/>
  </w:num>
  <w:num w:numId="8" w16cid:durableId="423107869">
    <w:abstractNumId w:val="14"/>
  </w:num>
  <w:num w:numId="9" w16cid:durableId="474377392">
    <w:abstractNumId w:val="2"/>
  </w:num>
  <w:num w:numId="10" w16cid:durableId="1404912507">
    <w:abstractNumId w:val="3"/>
  </w:num>
  <w:num w:numId="11" w16cid:durableId="401102027">
    <w:abstractNumId w:val="0"/>
  </w:num>
  <w:num w:numId="12" w16cid:durableId="806816853">
    <w:abstractNumId w:val="7"/>
  </w:num>
  <w:num w:numId="13" w16cid:durableId="1944532521">
    <w:abstractNumId w:val="6"/>
  </w:num>
  <w:num w:numId="14" w16cid:durableId="2103985294">
    <w:abstractNumId w:val="1"/>
  </w:num>
  <w:num w:numId="15" w16cid:durableId="608665511">
    <w:abstractNumId w:val="8"/>
  </w:num>
  <w:num w:numId="16" w16cid:durableId="671179959">
    <w:abstractNumId w:val="4"/>
  </w:num>
  <w:num w:numId="17" w16cid:durableId="3222483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Szabo">
    <w15:presenceInfo w15:providerId="AD" w15:userId="S::Helen.Szabo@sunshinecoast.qld.gov.au::d5b3d9f4-fa63-4b19-b98e-02575f8e6a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5C7"/>
    <w:rsid w:val="000008A3"/>
    <w:rsid w:val="00021235"/>
    <w:rsid w:val="0002375D"/>
    <w:rsid w:val="00041E4F"/>
    <w:rsid w:val="000456DB"/>
    <w:rsid w:val="00051339"/>
    <w:rsid w:val="00056CEE"/>
    <w:rsid w:val="00062E0D"/>
    <w:rsid w:val="000664FF"/>
    <w:rsid w:val="00067022"/>
    <w:rsid w:val="000705C0"/>
    <w:rsid w:val="00074A2D"/>
    <w:rsid w:val="0007638D"/>
    <w:rsid w:val="00090455"/>
    <w:rsid w:val="000A1EE7"/>
    <w:rsid w:val="000A2A90"/>
    <w:rsid w:val="000B77B1"/>
    <w:rsid w:val="000C5BFF"/>
    <w:rsid w:val="000D3288"/>
    <w:rsid w:val="000E58AD"/>
    <w:rsid w:val="000F7D47"/>
    <w:rsid w:val="00104F2C"/>
    <w:rsid w:val="001061D0"/>
    <w:rsid w:val="00130FC1"/>
    <w:rsid w:val="00135EF8"/>
    <w:rsid w:val="00136BBD"/>
    <w:rsid w:val="00137DEB"/>
    <w:rsid w:val="00141CEF"/>
    <w:rsid w:val="001558FE"/>
    <w:rsid w:val="00165493"/>
    <w:rsid w:val="00173C2A"/>
    <w:rsid w:val="00175352"/>
    <w:rsid w:val="00196492"/>
    <w:rsid w:val="00196DB8"/>
    <w:rsid w:val="001A7D52"/>
    <w:rsid w:val="001B2084"/>
    <w:rsid w:val="001C32E0"/>
    <w:rsid w:val="001C6695"/>
    <w:rsid w:val="001D7D04"/>
    <w:rsid w:val="001F1912"/>
    <w:rsid w:val="002123EE"/>
    <w:rsid w:val="00216672"/>
    <w:rsid w:val="002307E1"/>
    <w:rsid w:val="0023189B"/>
    <w:rsid w:val="00235A14"/>
    <w:rsid w:val="00236798"/>
    <w:rsid w:val="0024235B"/>
    <w:rsid w:val="00242E44"/>
    <w:rsid w:val="00256067"/>
    <w:rsid w:val="0026124B"/>
    <w:rsid w:val="00262704"/>
    <w:rsid w:val="00263E2E"/>
    <w:rsid w:val="00267EB2"/>
    <w:rsid w:val="00274C89"/>
    <w:rsid w:val="002868EB"/>
    <w:rsid w:val="002A0C36"/>
    <w:rsid w:val="002C3D30"/>
    <w:rsid w:val="002C3E74"/>
    <w:rsid w:val="002D1E74"/>
    <w:rsid w:val="002F1A2D"/>
    <w:rsid w:val="002F5790"/>
    <w:rsid w:val="003115FF"/>
    <w:rsid w:val="00317418"/>
    <w:rsid w:val="00323D78"/>
    <w:rsid w:val="003246FD"/>
    <w:rsid w:val="0032690A"/>
    <w:rsid w:val="0033004D"/>
    <w:rsid w:val="00336000"/>
    <w:rsid w:val="0034170F"/>
    <w:rsid w:val="003458B3"/>
    <w:rsid w:val="00351AE7"/>
    <w:rsid w:val="00353DC2"/>
    <w:rsid w:val="00354ABB"/>
    <w:rsid w:val="00357CF4"/>
    <w:rsid w:val="00360E1E"/>
    <w:rsid w:val="00370EE0"/>
    <w:rsid w:val="00394F9C"/>
    <w:rsid w:val="003A562A"/>
    <w:rsid w:val="003B13B9"/>
    <w:rsid w:val="003C1BBC"/>
    <w:rsid w:val="003C36AF"/>
    <w:rsid w:val="003D2CC5"/>
    <w:rsid w:val="003D53DB"/>
    <w:rsid w:val="00405138"/>
    <w:rsid w:val="00415F2D"/>
    <w:rsid w:val="004222BB"/>
    <w:rsid w:val="00426C0E"/>
    <w:rsid w:val="00431EA6"/>
    <w:rsid w:val="00446BD9"/>
    <w:rsid w:val="004474E3"/>
    <w:rsid w:val="00453E18"/>
    <w:rsid w:val="00457FDF"/>
    <w:rsid w:val="004709DB"/>
    <w:rsid w:val="0047105E"/>
    <w:rsid w:val="00480CE0"/>
    <w:rsid w:val="004923C9"/>
    <w:rsid w:val="004A494F"/>
    <w:rsid w:val="004A6845"/>
    <w:rsid w:val="004A724C"/>
    <w:rsid w:val="004B35F3"/>
    <w:rsid w:val="004B3B22"/>
    <w:rsid w:val="004B4B72"/>
    <w:rsid w:val="004D26D9"/>
    <w:rsid w:val="004D3C74"/>
    <w:rsid w:val="004E001C"/>
    <w:rsid w:val="00500043"/>
    <w:rsid w:val="00505F2F"/>
    <w:rsid w:val="005229AB"/>
    <w:rsid w:val="005260D3"/>
    <w:rsid w:val="00533845"/>
    <w:rsid w:val="00537F07"/>
    <w:rsid w:val="00547987"/>
    <w:rsid w:val="00550456"/>
    <w:rsid w:val="00557610"/>
    <w:rsid w:val="005602C6"/>
    <w:rsid w:val="00563191"/>
    <w:rsid w:val="0056517C"/>
    <w:rsid w:val="00567532"/>
    <w:rsid w:val="005727FD"/>
    <w:rsid w:val="00574826"/>
    <w:rsid w:val="0057547B"/>
    <w:rsid w:val="0058602F"/>
    <w:rsid w:val="00586BA5"/>
    <w:rsid w:val="005872A5"/>
    <w:rsid w:val="00587CFA"/>
    <w:rsid w:val="00593359"/>
    <w:rsid w:val="005936AE"/>
    <w:rsid w:val="005B1EB9"/>
    <w:rsid w:val="005B2FC6"/>
    <w:rsid w:val="005B6593"/>
    <w:rsid w:val="005F0086"/>
    <w:rsid w:val="005F00E5"/>
    <w:rsid w:val="005F5A26"/>
    <w:rsid w:val="00600C74"/>
    <w:rsid w:val="00620E50"/>
    <w:rsid w:val="0063065C"/>
    <w:rsid w:val="00641E0C"/>
    <w:rsid w:val="00653A75"/>
    <w:rsid w:val="00655506"/>
    <w:rsid w:val="00660914"/>
    <w:rsid w:val="006702DC"/>
    <w:rsid w:val="00671FD8"/>
    <w:rsid w:val="0067307F"/>
    <w:rsid w:val="0067610D"/>
    <w:rsid w:val="006826C2"/>
    <w:rsid w:val="0069635B"/>
    <w:rsid w:val="006C0A4A"/>
    <w:rsid w:val="006D0B74"/>
    <w:rsid w:val="006E5EEF"/>
    <w:rsid w:val="006F0C8D"/>
    <w:rsid w:val="006F78D3"/>
    <w:rsid w:val="00700E84"/>
    <w:rsid w:val="007023EB"/>
    <w:rsid w:val="00722F1B"/>
    <w:rsid w:val="00726586"/>
    <w:rsid w:val="00736EDA"/>
    <w:rsid w:val="00740698"/>
    <w:rsid w:val="00743630"/>
    <w:rsid w:val="007546FC"/>
    <w:rsid w:val="007667E8"/>
    <w:rsid w:val="00775994"/>
    <w:rsid w:val="0079054A"/>
    <w:rsid w:val="00790C1F"/>
    <w:rsid w:val="0079638B"/>
    <w:rsid w:val="007A69F8"/>
    <w:rsid w:val="007B0368"/>
    <w:rsid w:val="007B094A"/>
    <w:rsid w:val="007B2D4E"/>
    <w:rsid w:val="007B763C"/>
    <w:rsid w:val="007C1AEA"/>
    <w:rsid w:val="007C6F62"/>
    <w:rsid w:val="007C7758"/>
    <w:rsid w:val="007D2CF0"/>
    <w:rsid w:val="007F2939"/>
    <w:rsid w:val="007F3B87"/>
    <w:rsid w:val="008013A1"/>
    <w:rsid w:val="00806B88"/>
    <w:rsid w:val="00813FD0"/>
    <w:rsid w:val="00820A5A"/>
    <w:rsid w:val="00824769"/>
    <w:rsid w:val="00841050"/>
    <w:rsid w:val="00841BC1"/>
    <w:rsid w:val="00851BFD"/>
    <w:rsid w:val="00862032"/>
    <w:rsid w:val="0086393D"/>
    <w:rsid w:val="00863A66"/>
    <w:rsid w:val="00870825"/>
    <w:rsid w:val="00875729"/>
    <w:rsid w:val="00880EBB"/>
    <w:rsid w:val="0088322E"/>
    <w:rsid w:val="00891D60"/>
    <w:rsid w:val="00893C61"/>
    <w:rsid w:val="008B08E8"/>
    <w:rsid w:val="008B24E6"/>
    <w:rsid w:val="008B540E"/>
    <w:rsid w:val="008C2BEB"/>
    <w:rsid w:val="008C2F90"/>
    <w:rsid w:val="008D5B1B"/>
    <w:rsid w:val="008F65D8"/>
    <w:rsid w:val="009121E5"/>
    <w:rsid w:val="00922B76"/>
    <w:rsid w:val="00930B7F"/>
    <w:rsid w:val="0093298B"/>
    <w:rsid w:val="00935591"/>
    <w:rsid w:val="00941F2F"/>
    <w:rsid w:val="00943302"/>
    <w:rsid w:val="00947F4D"/>
    <w:rsid w:val="009532BA"/>
    <w:rsid w:val="0096775B"/>
    <w:rsid w:val="00975C36"/>
    <w:rsid w:val="00982681"/>
    <w:rsid w:val="009847A7"/>
    <w:rsid w:val="00995091"/>
    <w:rsid w:val="00995DE7"/>
    <w:rsid w:val="009B1D91"/>
    <w:rsid w:val="009B5CDE"/>
    <w:rsid w:val="009E2B6D"/>
    <w:rsid w:val="009E6713"/>
    <w:rsid w:val="009F3A2B"/>
    <w:rsid w:val="009F645B"/>
    <w:rsid w:val="00A01982"/>
    <w:rsid w:val="00A10094"/>
    <w:rsid w:val="00A527C7"/>
    <w:rsid w:val="00A5564F"/>
    <w:rsid w:val="00A61AB9"/>
    <w:rsid w:val="00A65DB8"/>
    <w:rsid w:val="00A8792B"/>
    <w:rsid w:val="00A905C7"/>
    <w:rsid w:val="00A944B7"/>
    <w:rsid w:val="00A97B4F"/>
    <w:rsid w:val="00AA70C1"/>
    <w:rsid w:val="00AB63FD"/>
    <w:rsid w:val="00AB7470"/>
    <w:rsid w:val="00AC48D8"/>
    <w:rsid w:val="00AE18F0"/>
    <w:rsid w:val="00AE34CC"/>
    <w:rsid w:val="00AF4D6B"/>
    <w:rsid w:val="00B25FE3"/>
    <w:rsid w:val="00B521E8"/>
    <w:rsid w:val="00B563BC"/>
    <w:rsid w:val="00B61AEA"/>
    <w:rsid w:val="00B6355B"/>
    <w:rsid w:val="00B70ADD"/>
    <w:rsid w:val="00B712EE"/>
    <w:rsid w:val="00B77454"/>
    <w:rsid w:val="00B83E26"/>
    <w:rsid w:val="00BA1E31"/>
    <w:rsid w:val="00BC09F0"/>
    <w:rsid w:val="00BC16F0"/>
    <w:rsid w:val="00BD5C46"/>
    <w:rsid w:val="00BD6CF0"/>
    <w:rsid w:val="00BF7C20"/>
    <w:rsid w:val="00C12797"/>
    <w:rsid w:val="00C16F22"/>
    <w:rsid w:val="00C216B1"/>
    <w:rsid w:val="00C30006"/>
    <w:rsid w:val="00C339BA"/>
    <w:rsid w:val="00C35363"/>
    <w:rsid w:val="00C5159C"/>
    <w:rsid w:val="00C771CC"/>
    <w:rsid w:val="00C8040A"/>
    <w:rsid w:val="00C81677"/>
    <w:rsid w:val="00C836AB"/>
    <w:rsid w:val="00C863F4"/>
    <w:rsid w:val="00C9537E"/>
    <w:rsid w:val="00CA2453"/>
    <w:rsid w:val="00CA5E80"/>
    <w:rsid w:val="00CA7EB1"/>
    <w:rsid w:val="00CA7F2F"/>
    <w:rsid w:val="00CB2659"/>
    <w:rsid w:val="00CB5D1D"/>
    <w:rsid w:val="00CB6073"/>
    <w:rsid w:val="00CC0131"/>
    <w:rsid w:val="00CC5CAD"/>
    <w:rsid w:val="00CD0D2D"/>
    <w:rsid w:val="00CD5A22"/>
    <w:rsid w:val="00CE1C09"/>
    <w:rsid w:val="00CE66C7"/>
    <w:rsid w:val="00CF6AC7"/>
    <w:rsid w:val="00D022FD"/>
    <w:rsid w:val="00D069EC"/>
    <w:rsid w:val="00D10E54"/>
    <w:rsid w:val="00D1699F"/>
    <w:rsid w:val="00D401EB"/>
    <w:rsid w:val="00D42A8C"/>
    <w:rsid w:val="00D43137"/>
    <w:rsid w:val="00D43438"/>
    <w:rsid w:val="00D529AF"/>
    <w:rsid w:val="00D545A8"/>
    <w:rsid w:val="00D54842"/>
    <w:rsid w:val="00D61D17"/>
    <w:rsid w:val="00D6471F"/>
    <w:rsid w:val="00D72C37"/>
    <w:rsid w:val="00D77CC5"/>
    <w:rsid w:val="00D77FC5"/>
    <w:rsid w:val="00D86693"/>
    <w:rsid w:val="00D9652E"/>
    <w:rsid w:val="00DA0281"/>
    <w:rsid w:val="00DA2D80"/>
    <w:rsid w:val="00DA68A5"/>
    <w:rsid w:val="00DB5EA6"/>
    <w:rsid w:val="00DB7BE5"/>
    <w:rsid w:val="00DD25D1"/>
    <w:rsid w:val="00DD5A93"/>
    <w:rsid w:val="00DE47EA"/>
    <w:rsid w:val="00DF02E4"/>
    <w:rsid w:val="00DF3086"/>
    <w:rsid w:val="00DF5BC2"/>
    <w:rsid w:val="00E00CF5"/>
    <w:rsid w:val="00E17947"/>
    <w:rsid w:val="00E2053E"/>
    <w:rsid w:val="00E247A7"/>
    <w:rsid w:val="00E25D62"/>
    <w:rsid w:val="00E35048"/>
    <w:rsid w:val="00E37C51"/>
    <w:rsid w:val="00E63333"/>
    <w:rsid w:val="00E70A9A"/>
    <w:rsid w:val="00E71DF0"/>
    <w:rsid w:val="00E71EB3"/>
    <w:rsid w:val="00E740F2"/>
    <w:rsid w:val="00E759F0"/>
    <w:rsid w:val="00E76249"/>
    <w:rsid w:val="00E764C1"/>
    <w:rsid w:val="00E80805"/>
    <w:rsid w:val="00E84B4D"/>
    <w:rsid w:val="00EB1271"/>
    <w:rsid w:val="00EB2E76"/>
    <w:rsid w:val="00EC7EEC"/>
    <w:rsid w:val="00ED5946"/>
    <w:rsid w:val="00EF191E"/>
    <w:rsid w:val="00F000F3"/>
    <w:rsid w:val="00F00D86"/>
    <w:rsid w:val="00F01585"/>
    <w:rsid w:val="00F04295"/>
    <w:rsid w:val="00F16955"/>
    <w:rsid w:val="00F21141"/>
    <w:rsid w:val="00F27704"/>
    <w:rsid w:val="00F32BC9"/>
    <w:rsid w:val="00F52FC7"/>
    <w:rsid w:val="00F555BD"/>
    <w:rsid w:val="00F61786"/>
    <w:rsid w:val="00F771AC"/>
    <w:rsid w:val="00F959AC"/>
    <w:rsid w:val="00F975B4"/>
    <w:rsid w:val="00FB48DF"/>
    <w:rsid w:val="00FD0A8E"/>
    <w:rsid w:val="00FD28F8"/>
    <w:rsid w:val="00FE3291"/>
    <w:rsid w:val="00FE6412"/>
    <w:rsid w:val="00FF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B423"/>
  <w15:chartTrackingRefBased/>
  <w15:docId w15:val="{EE1C0AFF-0B73-4B90-B05A-339C62C7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5C7"/>
    <w:pPr>
      <w:spacing w:before="100" w:after="100" w:line="240" w:lineRule="auto"/>
    </w:pPr>
    <w:rPr>
      <w:rFonts w:ascii="Arial" w:eastAsia="Times New Roman" w:hAnsi="Arial" w:cs="Times New Roman"/>
      <w:szCs w:val="24"/>
      <w:lang w:eastAsia="en-AU"/>
    </w:rPr>
  </w:style>
  <w:style w:type="paragraph" w:styleId="Heading1">
    <w:name w:val="heading 1"/>
    <w:basedOn w:val="Normal"/>
    <w:next w:val="Normal"/>
    <w:link w:val="Heading1Char"/>
    <w:uiPriority w:val="9"/>
    <w:qFormat/>
    <w:rsid w:val="000F7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BodyText2"/>
    <w:link w:val="Heading2Char"/>
    <w:qFormat/>
    <w:rsid w:val="000F7D47"/>
    <w:pPr>
      <w:keepLines w:val="0"/>
      <w:numPr>
        <w:numId w:val="4"/>
      </w:numPr>
      <w:spacing w:before="0" w:after="120" w:line="300" w:lineRule="auto"/>
      <w:outlineLvl w:val="1"/>
    </w:pPr>
    <w:rPr>
      <w:rFonts w:ascii="Arial Bold" w:eastAsia="Times New Roman" w:hAnsi="Arial Bold" w:cs="Times New Roman"/>
      <w:b/>
      <w:bCs/>
      <w:color w:val="00B2A9"/>
      <w:kern w:val="28"/>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SCC">
    <w:name w:val="Table Text (SCC)"/>
    <w:basedOn w:val="BodyText"/>
    <w:qFormat/>
    <w:rsid w:val="00A905C7"/>
    <w:pPr>
      <w:spacing w:before="40" w:after="40"/>
    </w:pPr>
    <w:rPr>
      <w:sz w:val="20"/>
    </w:rPr>
  </w:style>
  <w:style w:type="paragraph" w:styleId="BodyText">
    <w:name w:val="Body Text"/>
    <w:basedOn w:val="Normal"/>
    <w:link w:val="BodyTextChar"/>
    <w:uiPriority w:val="99"/>
    <w:semiHidden/>
    <w:unhideWhenUsed/>
    <w:rsid w:val="00A905C7"/>
    <w:pPr>
      <w:spacing w:after="120"/>
    </w:pPr>
  </w:style>
  <w:style w:type="character" w:customStyle="1" w:styleId="BodyTextChar">
    <w:name w:val="Body Text Char"/>
    <w:basedOn w:val="DefaultParagraphFont"/>
    <w:link w:val="BodyText"/>
    <w:uiPriority w:val="99"/>
    <w:semiHidden/>
    <w:rsid w:val="00A905C7"/>
    <w:rPr>
      <w:rFonts w:ascii="Arial" w:eastAsia="Times New Roman" w:hAnsi="Arial" w:cs="Times New Roman"/>
      <w:szCs w:val="24"/>
      <w:lang w:eastAsia="en-AU"/>
    </w:rPr>
  </w:style>
  <w:style w:type="paragraph" w:styleId="Header">
    <w:name w:val="header"/>
    <w:basedOn w:val="Normal"/>
    <w:link w:val="HeaderChar"/>
    <w:unhideWhenUsed/>
    <w:rsid w:val="00E17947"/>
    <w:pPr>
      <w:tabs>
        <w:tab w:val="center" w:pos="4513"/>
        <w:tab w:val="right" w:pos="9026"/>
      </w:tabs>
      <w:spacing w:before="0" w:after="0"/>
    </w:pPr>
  </w:style>
  <w:style w:type="character" w:customStyle="1" w:styleId="HeaderChar">
    <w:name w:val="Header Char"/>
    <w:basedOn w:val="DefaultParagraphFont"/>
    <w:link w:val="Header"/>
    <w:rsid w:val="00E17947"/>
    <w:rPr>
      <w:rFonts w:ascii="Arial" w:eastAsia="Times New Roman" w:hAnsi="Arial" w:cs="Times New Roman"/>
      <w:szCs w:val="24"/>
      <w:lang w:eastAsia="en-AU"/>
    </w:rPr>
  </w:style>
  <w:style w:type="paragraph" w:styleId="Footer">
    <w:name w:val="footer"/>
    <w:basedOn w:val="Normal"/>
    <w:link w:val="FooterChar"/>
    <w:unhideWhenUsed/>
    <w:rsid w:val="00E17947"/>
    <w:pPr>
      <w:tabs>
        <w:tab w:val="center" w:pos="4513"/>
        <w:tab w:val="right" w:pos="9026"/>
      </w:tabs>
      <w:spacing w:before="0" w:after="0"/>
    </w:pPr>
  </w:style>
  <w:style w:type="character" w:customStyle="1" w:styleId="FooterChar">
    <w:name w:val="Footer Char"/>
    <w:basedOn w:val="DefaultParagraphFont"/>
    <w:link w:val="Footer"/>
    <w:rsid w:val="00E17947"/>
    <w:rPr>
      <w:rFonts w:ascii="Arial" w:eastAsia="Times New Roman" w:hAnsi="Arial" w:cs="Times New Roman"/>
      <w:szCs w:val="24"/>
      <w:lang w:eastAsia="en-AU"/>
    </w:rPr>
  </w:style>
  <w:style w:type="paragraph" w:customStyle="1" w:styleId="Header2BranchnameSCC">
    <w:name w:val="Header 2_Branch name (SCC)"/>
    <w:basedOn w:val="Header"/>
    <w:qFormat/>
    <w:rsid w:val="002F1A2D"/>
    <w:pPr>
      <w:tabs>
        <w:tab w:val="clear" w:pos="4513"/>
        <w:tab w:val="clear" w:pos="9026"/>
        <w:tab w:val="center" w:pos="4153"/>
        <w:tab w:val="right" w:pos="8306"/>
      </w:tabs>
      <w:ind w:right="-567"/>
      <w:jc w:val="right"/>
    </w:pPr>
    <w:rPr>
      <w:b/>
      <w:color w:val="FFFFFF"/>
      <w:sz w:val="28"/>
      <w:szCs w:val="28"/>
    </w:rPr>
  </w:style>
  <w:style w:type="paragraph" w:styleId="BalloonText">
    <w:name w:val="Balloon Text"/>
    <w:basedOn w:val="Normal"/>
    <w:link w:val="BalloonTextChar"/>
    <w:uiPriority w:val="99"/>
    <w:semiHidden/>
    <w:unhideWhenUsed/>
    <w:rsid w:val="00135E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EF8"/>
    <w:rPr>
      <w:rFonts w:ascii="Segoe UI" w:eastAsia="Times New Roman" w:hAnsi="Segoe UI" w:cs="Segoe UI"/>
      <w:sz w:val="18"/>
      <w:szCs w:val="18"/>
      <w:lang w:eastAsia="en-AU"/>
    </w:rPr>
  </w:style>
  <w:style w:type="paragraph" w:styleId="NormalWeb">
    <w:name w:val="Normal (Web)"/>
    <w:basedOn w:val="Normal"/>
    <w:uiPriority w:val="99"/>
    <w:unhideWhenUsed/>
    <w:rsid w:val="00DD5A93"/>
    <w:pPr>
      <w:spacing w:beforeAutospacing="1" w:afterAutospacing="1"/>
    </w:pPr>
    <w:rPr>
      <w:rFonts w:ascii="Calibri" w:eastAsiaTheme="minorHAnsi" w:hAnsi="Calibri" w:cs="Calibri"/>
      <w:szCs w:val="22"/>
    </w:rPr>
  </w:style>
  <w:style w:type="paragraph" w:customStyle="1" w:styleId="m5634767769598479501xmsobodytext">
    <w:name w:val="m_5634767769598479501xmsobodytext"/>
    <w:basedOn w:val="Normal"/>
    <w:rsid w:val="00074A2D"/>
    <w:pPr>
      <w:spacing w:beforeAutospacing="1" w:afterAutospacing="1"/>
    </w:pPr>
    <w:rPr>
      <w:rFonts w:ascii="Calibri" w:eastAsiaTheme="minorHAnsi" w:hAnsi="Calibri" w:cs="Calibri"/>
      <w:szCs w:val="22"/>
    </w:rPr>
  </w:style>
  <w:style w:type="paragraph" w:styleId="BodyText2">
    <w:name w:val="Body Text 2"/>
    <w:basedOn w:val="Normal"/>
    <w:link w:val="BodyText2Char"/>
    <w:uiPriority w:val="99"/>
    <w:unhideWhenUsed/>
    <w:rsid w:val="000F7D47"/>
    <w:pPr>
      <w:spacing w:after="120" w:line="480" w:lineRule="auto"/>
    </w:pPr>
  </w:style>
  <w:style w:type="character" w:customStyle="1" w:styleId="BodyText2Char">
    <w:name w:val="Body Text 2 Char"/>
    <w:basedOn w:val="DefaultParagraphFont"/>
    <w:link w:val="BodyText2"/>
    <w:uiPriority w:val="99"/>
    <w:rsid w:val="000F7D47"/>
    <w:rPr>
      <w:rFonts w:ascii="Arial" w:eastAsia="Times New Roman" w:hAnsi="Arial" w:cs="Times New Roman"/>
      <w:szCs w:val="24"/>
      <w:lang w:eastAsia="en-AU"/>
    </w:rPr>
  </w:style>
  <w:style w:type="character" w:customStyle="1" w:styleId="Heading2Char">
    <w:name w:val="Heading 2 Char"/>
    <w:basedOn w:val="DefaultParagraphFont"/>
    <w:link w:val="Heading2"/>
    <w:rsid w:val="000F7D47"/>
    <w:rPr>
      <w:rFonts w:ascii="Arial Bold" w:eastAsia="Times New Roman" w:hAnsi="Arial Bold" w:cs="Times New Roman"/>
      <w:b/>
      <w:bCs/>
      <w:color w:val="00B2A9"/>
      <w:kern w:val="28"/>
      <w:sz w:val="24"/>
    </w:rPr>
  </w:style>
  <w:style w:type="character" w:customStyle="1" w:styleId="Heading1Char">
    <w:name w:val="Heading 1 Char"/>
    <w:basedOn w:val="DefaultParagraphFont"/>
    <w:link w:val="Heading1"/>
    <w:uiPriority w:val="9"/>
    <w:rsid w:val="000F7D47"/>
    <w:rPr>
      <w:rFonts w:asciiTheme="majorHAnsi" w:eastAsiaTheme="majorEastAsia" w:hAnsiTheme="majorHAnsi" w:cstheme="majorBidi"/>
      <w:color w:val="2E74B5" w:themeColor="accent1" w:themeShade="BF"/>
      <w:sz w:val="32"/>
      <w:szCs w:val="32"/>
      <w:lang w:eastAsia="en-AU"/>
    </w:rPr>
  </w:style>
  <w:style w:type="paragraph" w:styleId="ListParagraph">
    <w:name w:val="List Paragraph"/>
    <w:basedOn w:val="Normal"/>
    <w:uiPriority w:val="34"/>
    <w:qFormat/>
    <w:rsid w:val="00995091"/>
    <w:pPr>
      <w:ind w:left="720"/>
      <w:contextualSpacing/>
    </w:pPr>
  </w:style>
  <w:style w:type="character" w:styleId="Hyperlink">
    <w:name w:val="Hyperlink"/>
    <w:basedOn w:val="DefaultParagraphFont"/>
    <w:uiPriority w:val="99"/>
    <w:unhideWhenUsed/>
    <w:rsid w:val="00336000"/>
    <w:rPr>
      <w:color w:val="0563C1" w:themeColor="hyperlink"/>
      <w:u w:val="single"/>
    </w:rPr>
  </w:style>
  <w:style w:type="paragraph" w:customStyle="1" w:styleId="BodyTextIntroSCC">
    <w:name w:val="Body Text_Intro (SCC)"/>
    <w:basedOn w:val="BodyTextSCC"/>
    <w:qFormat/>
    <w:rsid w:val="0024235B"/>
    <w:rPr>
      <w:b/>
      <w:bCs/>
      <w:color w:val="470A68"/>
      <w:szCs w:val="20"/>
    </w:rPr>
  </w:style>
  <w:style w:type="paragraph" w:customStyle="1" w:styleId="BodyTextSCC">
    <w:name w:val="Body Text (SCC)"/>
    <w:qFormat/>
    <w:rsid w:val="0024235B"/>
    <w:pPr>
      <w:spacing w:before="100" w:after="100" w:line="240" w:lineRule="auto"/>
    </w:pPr>
    <w:rPr>
      <w:rFonts w:ascii="Arial" w:eastAsia="Times New Roman" w:hAnsi="Arial" w:cs="Times New Roman"/>
      <w:szCs w:val="24"/>
      <w:lang w:eastAsia="en-AU"/>
    </w:rPr>
  </w:style>
  <w:style w:type="paragraph" w:customStyle="1" w:styleId="Heading1SCC">
    <w:name w:val="Heading 1 (SCC)"/>
    <w:qFormat/>
    <w:rsid w:val="0024235B"/>
    <w:pPr>
      <w:keepNext/>
      <w:spacing w:before="200" w:after="100" w:line="240" w:lineRule="auto"/>
    </w:pPr>
    <w:rPr>
      <w:rFonts w:ascii="Arial" w:eastAsia="Times New Roman" w:hAnsi="Arial" w:cs="Times New Roman"/>
      <w:b/>
      <w:color w:val="470A68"/>
      <w:sz w:val="32"/>
      <w:szCs w:val="24"/>
      <w:lang w:eastAsia="en-AU"/>
    </w:rPr>
  </w:style>
  <w:style w:type="paragraph" w:customStyle="1" w:styleId="FooterSCC">
    <w:name w:val="Footer (SCC)"/>
    <w:rsid w:val="0024235B"/>
    <w:pPr>
      <w:spacing w:after="0" w:line="240" w:lineRule="auto"/>
      <w:jc w:val="right"/>
    </w:pPr>
    <w:rPr>
      <w:rFonts w:ascii="Arial" w:eastAsia="Times New Roman" w:hAnsi="Arial" w:cs="Times New Roman"/>
      <w:sz w:val="18"/>
      <w:szCs w:val="24"/>
      <w:lang w:eastAsia="en-AU"/>
    </w:rPr>
  </w:style>
  <w:style w:type="paragraph" w:customStyle="1" w:styleId="Header1IntFactsheetSCC">
    <w:name w:val="Header 1_Int Fact sheet (SCC)"/>
    <w:basedOn w:val="Header"/>
    <w:qFormat/>
    <w:rsid w:val="0024235B"/>
    <w:pPr>
      <w:tabs>
        <w:tab w:val="clear" w:pos="4513"/>
        <w:tab w:val="clear" w:pos="9026"/>
        <w:tab w:val="center" w:pos="4153"/>
        <w:tab w:val="right" w:pos="8306"/>
      </w:tabs>
      <w:ind w:right="-567"/>
      <w:jc w:val="right"/>
    </w:pPr>
    <w:rPr>
      <w:b/>
      <w:color w:val="FFFFFF"/>
      <w:sz w:val="40"/>
      <w:szCs w:val="40"/>
    </w:rPr>
  </w:style>
  <w:style w:type="character" w:styleId="CommentReference">
    <w:name w:val="annotation reference"/>
    <w:basedOn w:val="DefaultParagraphFont"/>
    <w:uiPriority w:val="99"/>
    <w:semiHidden/>
    <w:unhideWhenUsed/>
    <w:rsid w:val="00A527C7"/>
    <w:rPr>
      <w:sz w:val="16"/>
      <w:szCs w:val="16"/>
    </w:rPr>
  </w:style>
  <w:style w:type="paragraph" w:styleId="CommentText">
    <w:name w:val="annotation text"/>
    <w:basedOn w:val="Normal"/>
    <w:link w:val="CommentTextChar"/>
    <w:uiPriority w:val="99"/>
    <w:unhideWhenUsed/>
    <w:rsid w:val="00A527C7"/>
    <w:rPr>
      <w:sz w:val="20"/>
      <w:szCs w:val="20"/>
    </w:rPr>
  </w:style>
  <w:style w:type="character" w:customStyle="1" w:styleId="CommentTextChar">
    <w:name w:val="Comment Text Char"/>
    <w:basedOn w:val="DefaultParagraphFont"/>
    <w:link w:val="CommentText"/>
    <w:uiPriority w:val="99"/>
    <w:rsid w:val="00A527C7"/>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527C7"/>
    <w:rPr>
      <w:b/>
      <w:bCs/>
    </w:rPr>
  </w:style>
  <w:style w:type="character" w:customStyle="1" w:styleId="CommentSubjectChar">
    <w:name w:val="Comment Subject Char"/>
    <w:basedOn w:val="CommentTextChar"/>
    <w:link w:val="CommentSubject"/>
    <w:uiPriority w:val="99"/>
    <w:semiHidden/>
    <w:rsid w:val="00A527C7"/>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165493"/>
    <w:rPr>
      <w:color w:val="605E5C"/>
      <w:shd w:val="clear" w:color="auto" w:fill="E1DFDD"/>
    </w:rPr>
  </w:style>
  <w:style w:type="character" w:styleId="FollowedHyperlink">
    <w:name w:val="FollowedHyperlink"/>
    <w:basedOn w:val="DefaultParagraphFont"/>
    <w:uiPriority w:val="99"/>
    <w:semiHidden/>
    <w:unhideWhenUsed/>
    <w:rsid w:val="00165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966">
      <w:bodyDiv w:val="1"/>
      <w:marLeft w:val="0"/>
      <w:marRight w:val="0"/>
      <w:marTop w:val="0"/>
      <w:marBottom w:val="0"/>
      <w:divBdr>
        <w:top w:val="none" w:sz="0" w:space="0" w:color="auto"/>
        <w:left w:val="none" w:sz="0" w:space="0" w:color="auto"/>
        <w:bottom w:val="none" w:sz="0" w:space="0" w:color="auto"/>
        <w:right w:val="none" w:sz="0" w:space="0" w:color="auto"/>
      </w:divBdr>
    </w:div>
    <w:div w:id="276639336">
      <w:bodyDiv w:val="1"/>
      <w:marLeft w:val="0"/>
      <w:marRight w:val="0"/>
      <w:marTop w:val="0"/>
      <w:marBottom w:val="0"/>
      <w:divBdr>
        <w:top w:val="none" w:sz="0" w:space="0" w:color="auto"/>
        <w:left w:val="none" w:sz="0" w:space="0" w:color="auto"/>
        <w:bottom w:val="none" w:sz="0" w:space="0" w:color="auto"/>
        <w:right w:val="none" w:sz="0" w:space="0" w:color="auto"/>
      </w:divBdr>
    </w:div>
    <w:div w:id="486825688">
      <w:bodyDiv w:val="1"/>
      <w:marLeft w:val="0"/>
      <w:marRight w:val="0"/>
      <w:marTop w:val="0"/>
      <w:marBottom w:val="0"/>
      <w:divBdr>
        <w:top w:val="none" w:sz="0" w:space="0" w:color="auto"/>
        <w:left w:val="none" w:sz="0" w:space="0" w:color="auto"/>
        <w:bottom w:val="none" w:sz="0" w:space="0" w:color="auto"/>
        <w:right w:val="none" w:sz="0" w:space="0" w:color="auto"/>
      </w:divBdr>
    </w:div>
    <w:div w:id="585530347">
      <w:bodyDiv w:val="1"/>
      <w:marLeft w:val="0"/>
      <w:marRight w:val="0"/>
      <w:marTop w:val="0"/>
      <w:marBottom w:val="0"/>
      <w:divBdr>
        <w:top w:val="none" w:sz="0" w:space="0" w:color="auto"/>
        <w:left w:val="none" w:sz="0" w:space="0" w:color="auto"/>
        <w:bottom w:val="none" w:sz="0" w:space="0" w:color="auto"/>
        <w:right w:val="none" w:sz="0" w:space="0" w:color="auto"/>
      </w:divBdr>
    </w:div>
    <w:div w:id="668559286">
      <w:bodyDiv w:val="1"/>
      <w:marLeft w:val="0"/>
      <w:marRight w:val="0"/>
      <w:marTop w:val="0"/>
      <w:marBottom w:val="0"/>
      <w:divBdr>
        <w:top w:val="none" w:sz="0" w:space="0" w:color="auto"/>
        <w:left w:val="none" w:sz="0" w:space="0" w:color="auto"/>
        <w:bottom w:val="none" w:sz="0" w:space="0" w:color="auto"/>
        <w:right w:val="none" w:sz="0" w:space="0" w:color="auto"/>
      </w:divBdr>
    </w:div>
    <w:div w:id="782845957">
      <w:bodyDiv w:val="1"/>
      <w:marLeft w:val="0"/>
      <w:marRight w:val="0"/>
      <w:marTop w:val="0"/>
      <w:marBottom w:val="0"/>
      <w:divBdr>
        <w:top w:val="none" w:sz="0" w:space="0" w:color="auto"/>
        <w:left w:val="none" w:sz="0" w:space="0" w:color="auto"/>
        <w:bottom w:val="none" w:sz="0" w:space="0" w:color="auto"/>
        <w:right w:val="none" w:sz="0" w:space="0" w:color="auto"/>
      </w:divBdr>
    </w:div>
    <w:div w:id="972444005">
      <w:bodyDiv w:val="1"/>
      <w:marLeft w:val="0"/>
      <w:marRight w:val="0"/>
      <w:marTop w:val="0"/>
      <w:marBottom w:val="0"/>
      <w:divBdr>
        <w:top w:val="none" w:sz="0" w:space="0" w:color="auto"/>
        <w:left w:val="none" w:sz="0" w:space="0" w:color="auto"/>
        <w:bottom w:val="none" w:sz="0" w:space="0" w:color="auto"/>
        <w:right w:val="none" w:sz="0" w:space="0" w:color="auto"/>
      </w:divBdr>
    </w:div>
    <w:div w:id="1066490929">
      <w:bodyDiv w:val="1"/>
      <w:marLeft w:val="0"/>
      <w:marRight w:val="0"/>
      <w:marTop w:val="0"/>
      <w:marBottom w:val="0"/>
      <w:divBdr>
        <w:top w:val="none" w:sz="0" w:space="0" w:color="auto"/>
        <w:left w:val="none" w:sz="0" w:space="0" w:color="auto"/>
        <w:bottom w:val="none" w:sz="0" w:space="0" w:color="auto"/>
        <w:right w:val="none" w:sz="0" w:space="0" w:color="auto"/>
      </w:divBdr>
    </w:div>
    <w:div w:id="1293442498">
      <w:bodyDiv w:val="1"/>
      <w:marLeft w:val="0"/>
      <w:marRight w:val="0"/>
      <w:marTop w:val="0"/>
      <w:marBottom w:val="0"/>
      <w:divBdr>
        <w:top w:val="none" w:sz="0" w:space="0" w:color="auto"/>
        <w:left w:val="none" w:sz="0" w:space="0" w:color="auto"/>
        <w:bottom w:val="none" w:sz="0" w:space="0" w:color="auto"/>
        <w:right w:val="none" w:sz="0" w:space="0" w:color="auto"/>
      </w:divBdr>
    </w:div>
    <w:div w:id="1765151514">
      <w:bodyDiv w:val="1"/>
      <w:marLeft w:val="0"/>
      <w:marRight w:val="0"/>
      <w:marTop w:val="0"/>
      <w:marBottom w:val="0"/>
      <w:divBdr>
        <w:top w:val="none" w:sz="0" w:space="0" w:color="auto"/>
        <w:left w:val="none" w:sz="0" w:space="0" w:color="auto"/>
        <w:bottom w:val="none" w:sz="0" w:space="0" w:color="auto"/>
        <w:right w:val="none" w:sz="0" w:space="0" w:color="auto"/>
      </w:divBdr>
    </w:div>
    <w:div w:id="2012634822">
      <w:bodyDiv w:val="1"/>
      <w:marLeft w:val="0"/>
      <w:marRight w:val="0"/>
      <w:marTop w:val="0"/>
      <w:marBottom w:val="0"/>
      <w:divBdr>
        <w:top w:val="none" w:sz="0" w:space="0" w:color="auto"/>
        <w:left w:val="none" w:sz="0" w:space="0" w:color="auto"/>
        <w:bottom w:val="none" w:sz="0" w:space="0" w:color="auto"/>
        <w:right w:val="none" w:sz="0" w:space="0" w:color="auto"/>
      </w:divBdr>
    </w:div>
    <w:div w:id="20968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ssets-au-scc.kc-usercontent.com/330b87ea-148b-3ecf-9857-698f2086fe8d/fa4518d8-d4ef-41fa-972f-b131b4fccba3/7F1D6A14-E705-43BE-9ED8-BE5401AF332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D03DE06774BE4419F586DAAF8EB6280" ma:contentTypeVersion="10" ma:contentTypeDescription="Create a new document." ma:contentTypeScope="" ma:versionID="5b611782fc13d6b2b04f80e3a517bb16">
  <xsd:schema xmlns:xsd="http://www.w3.org/2001/XMLSchema" xmlns:xs="http://www.w3.org/2001/XMLSchema" xmlns:p="http://schemas.microsoft.com/office/2006/metadata/properties" xmlns:ns3="80f0b15f-a43d-4cd9-83b2-af2a63f957b1" targetNamespace="http://schemas.microsoft.com/office/2006/metadata/properties" ma:root="true" ma:fieldsID="6e3e0ffda77f03939365bc848346f5b7" ns3:_="">
    <xsd:import namespace="80f0b15f-a43d-4cd9-83b2-af2a63f957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0b15f-a43d-4cd9-83b2-af2a63f95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4431E-1547-48C2-8831-C1433395E1B9}">
  <ds:schemaRefs>
    <ds:schemaRef ds:uri="http://schemas.openxmlformats.org/officeDocument/2006/bibliography"/>
  </ds:schemaRefs>
</ds:datastoreItem>
</file>

<file path=customXml/itemProps2.xml><?xml version="1.0" encoding="utf-8"?>
<ds:datastoreItem xmlns:ds="http://schemas.openxmlformats.org/officeDocument/2006/customXml" ds:itemID="{ACA41E2F-EE8C-4B4B-AE3F-B6801F4388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AD76E7-76A3-4B51-9C36-888B8D1F8303}">
  <ds:schemaRefs>
    <ds:schemaRef ds:uri="http://schemas.microsoft.com/sharepoint/v3/contenttype/forms"/>
  </ds:schemaRefs>
</ds:datastoreItem>
</file>

<file path=customXml/itemProps4.xml><?xml version="1.0" encoding="utf-8"?>
<ds:datastoreItem xmlns:ds="http://schemas.openxmlformats.org/officeDocument/2006/customXml" ds:itemID="{CF2D08C7-CCF5-4B9F-B930-19229A81F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0b15f-a43d-4cd9-83b2-af2a63f9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Sunshine Coast Council</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McNamara</dc:creator>
  <cp:keywords/>
  <dc:description/>
  <cp:lastModifiedBy>Helen Szabo</cp:lastModifiedBy>
  <cp:revision>38</cp:revision>
  <cp:lastPrinted>2019-07-17T06:23:00Z</cp:lastPrinted>
  <dcterms:created xsi:type="dcterms:W3CDTF">2024-10-28T04:42:00Z</dcterms:created>
  <dcterms:modified xsi:type="dcterms:W3CDTF">2024-11-20T07:47:00Z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0x0101003D03DE06774BE4419F586DAAF8EB6280</vt:lpwstr>
  </property>
</Properties>
</file>