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69111" w14:textId="279497C0" w:rsidR="0054228E" w:rsidRPr="00457894" w:rsidRDefault="00004C93" w:rsidP="00C15E0C">
      <w:pPr>
        <w:pStyle w:val="Heading1SCCENV"/>
      </w:pPr>
      <w:r>
        <w:t>Creatin</w:t>
      </w:r>
      <w:bookmarkStart w:id="0" w:name="_GoBack"/>
      <w:bookmarkEnd w:id="0"/>
      <w:r>
        <w:t>g a wildlife friendly backyard</w:t>
      </w:r>
    </w:p>
    <w:p w14:paraId="27269112" w14:textId="77777777" w:rsidR="00C3601A" w:rsidRDefault="00C3601A" w:rsidP="002952E1">
      <w:pPr>
        <w:pStyle w:val="BodyTextIntroSCCENV"/>
        <w:sectPr w:rsidR="00C3601A" w:rsidSect="009C3B67">
          <w:headerReference w:type="even" r:id="rId12"/>
          <w:headerReference w:type="default" r:id="rId13"/>
          <w:footerReference w:type="even" r:id="rId14"/>
          <w:footerReference w:type="default" r:id="rId15"/>
          <w:headerReference w:type="first" r:id="rId16"/>
          <w:footerReference w:type="first" r:id="rId17"/>
          <w:pgSz w:w="11906" w:h="16838" w:code="9"/>
          <w:pgMar w:top="2835" w:right="1418" w:bottom="2268" w:left="1418" w:header="567" w:footer="851" w:gutter="0"/>
          <w:cols w:space="567"/>
          <w:docGrid w:linePitch="360"/>
        </w:sectPr>
      </w:pPr>
    </w:p>
    <w:p w14:paraId="272691FF" w14:textId="2CEAF0AB" w:rsidR="00DC6BBD" w:rsidRDefault="00004C93" w:rsidP="00004C93">
      <w:pPr>
        <w:pStyle w:val="BodyTextIntroSCCENV"/>
      </w:pPr>
      <w:r>
        <w:t>Create a wildlife friendly backyard and bring your garden to life.</w:t>
      </w:r>
    </w:p>
    <w:p w14:paraId="7A7FC22E" w14:textId="77777777" w:rsidR="00004C93" w:rsidRDefault="00004C93" w:rsidP="00004C93">
      <w:pPr>
        <w:pStyle w:val="BodyTextSCC"/>
        <w:rPr>
          <w:lang w:val="en-US"/>
        </w:rPr>
      </w:pPr>
      <w:r>
        <w:rPr>
          <w:lang w:val="en-US"/>
        </w:rPr>
        <w:t>Attracting wildlife to your backyard naturally is both easy and rewarding. It can be very enjoyable watching native birds flitting about the garden feeding on flowers and insects or listening to the croaking of frogs before the summer rains.</w:t>
      </w:r>
    </w:p>
    <w:p w14:paraId="124954BA" w14:textId="4C1F9175" w:rsidR="00004C93" w:rsidRDefault="00004C93" w:rsidP="00004C93">
      <w:pPr>
        <w:pStyle w:val="BodyTextSCC"/>
        <w:rPr>
          <w:lang w:val="en-US"/>
        </w:rPr>
      </w:pPr>
      <w:r>
        <w:rPr>
          <w:lang w:val="en-US"/>
        </w:rPr>
        <w:t xml:space="preserve">However, it is important to create natural habitats with native foods to attract wildlife. Feeding animals by hand from bird feeders and dishes can create many headaches for you and your </w:t>
      </w:r>
      <w:r w:rsidRPr="00E646B1">
        <w:t>neighbours</w:t>
      </w:r>
      <w:r>
        <w:t xml:space="preserve"> and spread disease amongst animals.</w:t>
      </w:r>
    </w:p>
    <w:p w14:paraId="76DB4B3F" w14:textId="77777777" w:rsidR="00004C93" w:rsidRDefault="00004C93" w:rsidP="00004C93">
      <w:pPr>
        <w:pStyle w:val="BodyTextSCC"/>
        <w:rPr>
          <w:lang w:val="en-US"/>
        </w:rPr>
      </w:pPr>
      <w:r w:rsidRPr="00E9381B">
        <w:rPr>
          <w:lang w:val="en-US"/>
        </w:rPr>
        <w:t xml:space="preserve">To </w:t>
      </w:r>
      <w:r>
        <w:rPr>
          <w:lang w:val="en-US"/>
        </w:rPr>
        <w:t>create a</w:t>
      </w:r>
      <w:r w:rsidRPr="00E9381B">
        <w:rPr>
          <w:lang w:val="en-US"/>
        </w:rPr>
        <w:t xml:space="preserve"> wildlife </w:t>
      </w:r>
      <w:r>
        <w:rPr>
          <w:lang w:val="en-US"/>
        </w:rPr>
        <w:t xml:space="preserve">friendly backyard that has both resident fauna species and regular wildlife visitors </w:t>
      </w:r>
      <w:r w:rsidRPr="00E9381B">
        <w:rPr>
          <w:lang w:val="en-US"/>
        </w:rPr>
        <w:t xml:space="preserve">you need to </w:t>
      </w:r>
      <w:r>
        <w:rPr>
          <w:lang w:val="en-US"/>
        </w:rPr>
        <w:t xml:space="preserve">include some of the essential habitat </w:t>
      </w:r>
      <w:r w:rsidRPr="00E9381B">
        <w:rPr>
          <w:lang w:val="en-US"/>
        </w:rPr>
        <w:t xml:space="preserve">features that </w:t>
      </w:r>
      <w:r>
        <w:rPr>
          <w:lang w:val="en-US"/>
        </w:rPr>
        <w:t xml:space="preserve">animals </w:t>
      </w:r>
      <w:r w:rsidRPr="00E9381B">
        <w:rPr>
          <w:lang w:val="en-US"/>
        </w:rPr>
        <w:t>would require and look for in natural bushland environments</w:t>
      </w:r>
      <w:r>
        <w:rPr>
          <w:lang w:val="en-US"/>
        </w:rPr>
        <w:t xml:space="preserve">.  </w:t>
      </w:r>
    </w:p>
    <w:p w14:paraId="22441A58" w14:textId="55E2B09D" w:rsidR="00004C93" w:rsidRDefault="00004C93" w:rsidP="00004C93">
      <w:pPr>
        <w:pStyle w:val="BodyTextSCC"/>
        <w:rPr>
          <w:lang w:val="en-US"/>
        </w:rPr>
      </w:pPr>
      <w:r>
        <w:rPr>
          <w:lang w:val="en-US"/>
        </w:rPr>
        <w:t>These include</w:t>
      </w:r>
      <w:r w:rsidRPr="00E9381B">
        <w:rPr>
          <w:lang w:val="en-US"/>
        </w:rPr>
        <w:t xml:space="preserve"> </w:t>
      </w:r>
      <w:r>
        <w:rPr>
          <w:lang w:val="en-US"/>
        </w:rPr>
        <w:t xml:space="preserve">a permanent source of water, and </w:t>
      </w:r>
      <w:r w:rsidRPr="00E9381B">
        <w:rPr>
          <w:lang w:val="en-US"/>
        </w:rPr>
        <w:t>opportunities for foraging</w:t>
      </w:r>
      <w:r>
        <w:rPr>
          <w:lang w:val="en-US"/>
        </w:rPr>
        <w:t xml:space="preserve"> with sufficient natural </w:t>
      </w:r>
      <w:r w:rsidRPr="00E9381B">
        <w:rPr>
          <w:lang w:val="en-US"/>
        </w:rPr>
        <w:t xml:space="preserve">food resources </w:t>
      </w:r>
      <w:r>
        <w:rPr>
          <w:lang w:val="en-US"/>
        </w:rPr>
        <w:t>throughout the year.</w:t>
      </w:r>
      <w:r w:rsidRPr="00E9381B">
        <w:rPr>
          <w:lang w:val="en-US"/>
        </w:rPr>
        <w:t xml:space="preserve"> </w:t>
      </w:r>
      <w:r>
        <w:rPr>
          <w:lang w:val="en-US"/>
        </w:rPr>
        <w:t>S</w:t>
      </w:r>
      <w:r w:rsidRPr="00E9381B">
        <w:rPr>
          <w:lang w:val="en-US"/>
        </w:rPr>
        <w:t>helter</w:t>
      </w:r>
      <w:r>
        <w:rPr>
          <w:lang w:val="en-US"/>
        </w:rPr>
        <w:t>,</w:t>
      </w:r>
      <w:r w:rsidRPr="00E9381B">
        <w:rPr>
          <w:lang w:val="en-US"/>
        </w:rPr>
        <w:t xml:space="preserve"> protection</w:t>
      </w:r>
      <w:r>
        <w:rPr>
          <w:lang w:val="en-US"/>
        </w:rPr>
        <w:t xml:space="preserve"> from the weather and predators</w:t>
      </w:r>
      <w:r w:rsidRPr="00E9381B">
        <w:rPr>
          <w:lang w:val="en-US"/>
        </w:rPr>
        <w:t xml:space="preserve"> and</w:t>
      </w:r>
      <w:r>
        <w:rPr>
          <w:lang w:val="en-US"/>
        </w:rPr>
        <w:t xml:space="preserve"> suitable habitat and opportunities for</w:t>
      </w:r>
      <w:r w:rsidRPr="00E9381B">
        <w:rPr>
          <w:lang w:val="en-US"/>
        </w:rPr>
        <w:t xml:space="preserve"> breeding </w:t>
      </w:r>
      <w:r>
        <w:rPr>
          <w:lang w:val="en-US"/>
        </w:rPr>
        <w:t>and</w:t>
      </w:r>
      <w:r w:rsidRPr="00E9381B">
        <w:rPr>
          <w:lang w:val="en-US"/>
        </w:rPr>
        <w:t xml:space="preserve"> raising young</w:t>
      </w:r>
      <w:r w:rsidRPr="001D16BC">
        <w:rPr>
          <w:lang w:val="en-US"/>
        </w:rPr>
        <w:t xml:space="preserve"> </w:t>
      </w:r>
      <w:r>
        <w:rPr>
          <w:lang w:val="en-US"/>
        </w:rPr>
        <w:t>also need to be available</w:t>
      </w:r>
      <w:r w:rsidRPr="00E9381B">
        <w:rPr>
          <w:lang w:val="en-US"/>
        </w:rPr>
        <w:t xml:space="preserve">. </w:t>
      </w:r>
    </w:p>
    <w:p w14:paraId="29B37358" w14:textId="77777777" w:rsidR="00004C93" w:rsidRDefault="00004C93" w:rsidP="00004C93">
      <w:pPr>
        <w:pStyle w:val="BodyTextSCC"/>
        <w:rPr>
          <w:lang w:val="en-US"/>
        </w:rPr>
      </w:pPr>
      <w:r w:rsidRPr="00E9381B">
        <w:rPr>
          <w:lang w:val="en-US"/>
        </w:rPr>
        <w:t xml:space="preserve">By incorporating a combination of these resources </w:t>
      </w:r>
      <w:r>
        <w:rPr>
          <w:lang w:val="en-US"/>
        </w:rPr>
        <w:t xml:space="preserve">and </w:t>
      </w:r>
      <w:r w:rsidRPr="00E9381B">
        <w:rPr>
          <w:lang w:val="en-US"/>
        </w:rPr>
        <w:t xml:space="preserve">by </w:t>
      </w:r>
      <w:r w:rsidRPr="00E9381B">
        <w:t>utilising</w:t>
      </w:r>
      <w:r w:rsidRPr="00E9381B">
        <w:rPr>
          <w:lang w:val="en-US"/>
        </w:rPr>
        <w:t xml:space="preserve"> some of the following ideas you can significantly increase the habitat opportunities and value of your backyard for local native wildlife species.</w:t>
      </w:r>
    </w:p>
    <w:p w14:paraId="645CB47C" w14:textId="77777777" w:rsidR="00004C93" w:rsidRDefault="00004C93" w:rsidP="00004C93">
      <w:pPr>
        <w:pStyle w:val="Heading2SCCENV"/>
      </w:pPr>
      <w:r>
        <w:t>Frog ponds</w:t>
      </w:r>
    </w:p>
    <w:p w14:paraId="3766F560" w14:textId="77777777" w:rsidR="00004C93" w:rsidRDefault="00004C93" w:rsidP="00004C93">
      <w:pPr>
        <w:pStyle w:val="BodyTextSCC"/>
        <w:rPr>
          <w:lang w:val="en-US"/>
        </w:rPr>
      </w:pPr>
      <w:r w:rsidRPr="00130053">
        <w:rPr>
          <w:lang w:val="en-US"/>
        </w:rPr>
        <w:t xml:space="preserve">Building a frog pond is a great way to attract frogs to your backyard while also providing an alternate source of water for other species. You can build a frog pond of your design in a sheltered area of your garden or convert a wet or boggy area into frog friendly </w:t>
      </w:r>
      <w:r w:rsidRPr="00130053">
        <w:rPr>
          <w:lang w:val="en-US"/>
        </w:rPr>
        <w:t>habitat by planting appropriate native grasses, sedges and shrubs.</w:t>
      </w:r>
    </w:p>
    <w:p w14:paraId="2D1FF514" w14:textId="78ED6EE8" w:rsidR="00004C93" w:rsidRDefault="00004C93" w:rsidP="00004C93">
      <w:pPr>
        <w:pStyle w:val="BodyTextSCC"/>
        <w:rPr>
          <w:lang w:val="en-US"/>
        </w:rPr>
      </w:pPr>
      <w:r w:rsidRPr="00130053">
        <w:rPr>
          <w:lang w:val="en-US"/>
        </w:rPr>
        <w:t>Provide suitable habitat and protection from predators with rocks or logs for frogs to sit on and</w:t>
      </w:r>
      <w:r>
        <w:rPr>
          <w:lang w:val="en-US"/>
        </w:rPr>
        <w:t xml:space="preserve"> </w:t>
      </w:r>
      <w:r w:rsidRPr="00130053">
        <w:rPr>
          <w:lang w:val="en-US"/>
        </w:rPr>
        <w:t>hide under, have some deeper and shallow areas for frogs and tadpoles to swim and exit the water. Plant suitable local native plants for shelter and food and ensure you on</w:t>
      </w:r>
      <w:r>
        <w:rPr>
          <w:lang w:val="en-US"/>
        </w:rPr>
        <w:t xml:space="preserve">ly use clean unpolluted water. </w:t>
      </w:r>
    </w:p>
    <w:p w14:paraId="3E09C473" w14:textId="0FA8857D" w:rsidR="00004C93" w:rsidRDefault="00004C93" w:rsidP="00004C93">
      <w:pPr>
        <w:pStyle w:val="BodyTextSCC"/>
        <w:rPr>
          <w:lang w:val="en-US"/>
        </w:rPr>
      </w:pPr>
      <w:r w:rsidRPr="00F956D9">
        <w:rPr>
          <w:noProof/>
        </w:rPr>
        <w:drawing>
          <wp:inline distT="0" distB="0" distL="0" distR="0" wp14:anchorId="228DDD13" wp14:editId="63A95027">
            <wp:extent cx="2795270" cy="1734185"/>
            <wp:effectExtent l="0" t="0" r="5080" b="0"/>
            <wp:docPr id="2" name="Picture 2" descr="frog on cord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g on cordyline"/>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795270" cy="1734185"/>
                    </a:xfrm>
                    <a:prstGeom prst="rect">
                      <a:avLst/>
                    </a:prstGeom>
                    <a:noFill/>
                    <a:ln>
                      <a:noFill/>
                    </a:ln>
                  </pic:spPr>
                </pic:pic>
              </a:graphicData>
            </a:graphic>
          </wp:inline>
        </w:drawing>
      </w:r>
    </w:p>
    <w:p w14:paraId="17C254DC" w14:textId="77777777" w:rsidR="00004C93" w:rsidRDefault="00004C93" w:rsidP="00004C93">
      <w:pPr>
        <w:pStyle w:val="Caption"/>
        <w:rPr>
          <w:lang w:val="en-US"/>
        </w:rPr>
      </w:pPr>
      <w:r>
        <w:rPr>
          <w:lang w:val="en-US"/>
        </w:rPr>
        <w:t>Dwarf green tree frog in an urban garden</w:t>
      </w:r>
    </w:p>
    <w:p w14:paraId="153E30AD" w14:textId="77777777" w:rsidR="00004C93" w:rsidRPr="00027258" w:rsidRDefault="00004C93" w:rsidP="00004C93">
      <w:pPr>
        <w:pStyle w:val="BodyTextSCC"/>
        <w:rPr>
          <w:i/>
          <w:lang w:val="en-US"/>
        </w:rPr>
      </w:pPr>
      <w:r w:rsidRPr="00027258">
        <w:rPr>
          <w:i/>
          <w:lang w:val="en-US"/>
        </w:rPr>
        <w:t>Note: refrain from using chemical sprays in and around your frog pond. Chemicals can be harmful to frogs and poison the insects they feed on.</w:t>
      </w:r>
    </w:p>
    <w:p w14:paraId="0DDE0B88" w14:textId="77777777" w:rsidR="00004C93" w:rsidRDefault="00004C93" w:rsidP="00004C93">
      <w:pPr>
        <w:pStyle w:val="Heading2SCCENV"/>
      </w:pPr>
      <w:r>
        <w:t>Bird baths and water sources</w:t>
      </w:r>
    </w:p>
    <w:p w14:paraId="1A6D1A1B" w14:textId="77777777" w:rsidR="00004C93" w:rsidRPr="009146AE" w:rsidRDefault="00004C93" w:rsidP="00004C93">
      <w:pPr>
        <w:pStyle w:val="BodyTextSCC"/>
        <w:rPr>
          <w:lang w:val="en-US"/>
        </w:rPr>
      </w:pPr>
      <w:r>
        <w:rPr>
          <w:lang w:val="en-US"/>
        </w:rPr>
        <w:t xml:space="preserve">The provision of a clean water supply for wildlife is one of the simplest </w:t>
      </w:r>
      <w:r w:rsidRPr="009146AE">
        <w:rPr>
          <w:lang w:val="en-US"/>
        </w:rPr>
        <w:t xml:space="preserve">resources you can include in your backyard habitat. </w:t>
      </w:r>
      <w:r>
        <w:rPr>
          <w:lang w:val="en-US"/>
        </w:rPr>
        <w:t>F</w:t>
      </w:r>
      <w:r w:rsidRPr="009146AE">
        <w:rPr>
          <w:lang w:val="en-US"/>
        </w:rPr>
        <w:t>or those wildlife species that cannot acquire their water n</w:t>
      </w:r>
      <w:r>
        <w:rPr>
          <w:lang w:val="en-US"/>
        </w:rPr>
        <w:t>eeds from the food they eat, a</w:t>
      </w:r>
      <w:r w:rsidRPr="009146AE">
        <w:rPr>
          <w:lang w:val="en-US"/>
        </w:rPr>
        <w:t xml:space="preserve"> reliable water supply is essential</w:t>
      </w:r>
      <w:r>
        <w:rPr>
          <w:lang w:val="en-US"/>
        </w:rPr>
        <w:t>, particularly during hot weather and dry periods.</w:t>
      </w:r>
    </w:p>
    <w:p w14:paraId="668F2C0A" w14:textId="77777777" w:rsidR="00004C93" w:rsidRDefault="00004C93" w:rsidP="00004C93">
      <w:pPr>
        <w:pStyle w:val="BodyTextSCC"/>
        <w:rPr>
          <w:lang w:val="en-US"/>
        </w:rPr>
      </w:pPr>
      <w:r>
        <w:rPr>
          <w:lang w:val="en-US"/>
        </w:rPr>
        <w:t xml:space="preserve">Water can be provided in different ways, either by a bird bath on a pedestal, water dishes hanging in a tree or placed at ground level, </w:t>
      </w:r>
      <w:r w:rsidRPr="002E4DF7">
        <w:rPr>
          <w:lang w:val="en-US"/>
        </w:rPr>
        <w:t>a pond</w:t>
      </w:r>
      <w:r>
        <w:rPr>
          <w:lang w:val="en-US"/>
        </w:rPr>
        <w:t xml:space="preserve"> or formal water feature.</w:t>
      </w:r>
    </w:p>
    <w:p w14:paraId="1D99583F" w14:textId="77777777" w:rsidR="00004C93" w:rsidRDefault="00004C93" w:rsidP="00004C93">
      <w:pPr>
        <w:pStyle w:val="BodyTextSCC"/>
        <w:rPr>
          <w:lang w:val="en-US"/>
        </w:rPr>
      </w:pPr>
      <w:r>
        <w:rPr>
          <w:lang w:val="en-US"/>
        </w:rPr>
        <w:t xml:space="preserve">It is recommended to have multiple water sources and drinking sites. This will cater for different species needs and also provide </w:t>
      </w:r>
      <w:r>
        <w:rPr>
          <w:lang w:val="en-US"/>
        </w:rPr>
        <w:lastRenderedPageBreak/>
        <w:t>alternate drinking sites should you have any aggressive birds that chase others</w:t>
      </w:r>
      <w:r w:rsidRPr="00956B0E">
        <w:rPr>
          <w:lang w:val="en-US"/>
        </w:rPr>
        <w:t xml:space="preserve"> </w:t>
      </w:r>
      <w:r>
        <w:rPr>
          <w:lang w:val="en-US"/>
        </w:rPr>
        <w:t xml:space="preserve">away or </w:t>
      </w:r>
      <w:r w:rsidRPr="002614E8">
        <w:t>neighbourhood</w:t>
      </w:r>
      <w:r>
        <w:rPr>
          <w:lang w:val="en-US"/>
        </w:rPr>
        <w:t xml:space="preserve"> cats that may learn to prey on animals coming in for a drink.</w:t>
      </w:r>
    </w:p>
    <w:p w14:paraId="1EDB2FD9" w14:textId="77777777" w:rsidR="00004C93" w:rsidRDefault="00004C93" w:rsidP="00004C93">
      <w:pPr>
        <w:pStyle w:val="Heading2SCCENV"/>
      </w:pPr>
      <w:r>
        <w:t>Nest boxes</w:t>
      </w:r>
    </w:p>
    <w:p w14:paraId="1CE82802" w14:textId="59C74BD5" w:rsidR="00004C93" w:rsidRDefault="00004C93" w:rsidP="00004C93">
      <w:pPr>
        <w:pStyle w:val="BodyTextSCC"/>
        <w:rPr>
          <w:lang w:val="en-US"/>
        </w:rPr>
      </w:pPr>
      <w:r>
        <w:rPr>
          <w:lang w:val="en-US"/>
        </w:rPr>
        <w:t xml:space="preserve">Many of </w:t>
      </w:r>
      <w:smartTag w:uri="urn:schemas-microsoft-com:office:smarttags" w:element="country-region">
        <w:smartTag w:uri="urn:schemas-microsoft-com:office:smarttags" w:element="place">
          <w:r>
            <w:rPr>
              <w:lang w:val="en-US"/>
            </w:rPr>
            <w:t>Australia</w:t>
          </w:r>
        </w:smartTag>
      </w:smartTag>
      <w:r>
        <w:rPr>
          <w:lang w:val="en-US"/>
        </w:rPr>
        <w:t>’s wildlife species live and/or nest in native tree hollows. Different species have different requirements for example, type and orientation of opening, vertical or horizontal chamber/hollow.</w:t>
      </w:r>
    </w:p>
    <w:p w14:paraId="44C91508" w14:textId="77777777" w:rsidR="00004C93" w:rsidRDefault="00004C93" w:rsidP="00004C93">
      <w:pPr>
        <w:pStyle w:val="BodyTextSCC"/>
        <w:rPr>
          <w:lang w:val="en-US"/>
        </w:rPr>
      </w:pPr>
      <w:r>
        <w:rPr>
          <w:lang w:val="en-US"/>
        </w:rPr>
        <w:t>The size of the hollow required usually depends on the size of the animal. However, as the size of the hollow increases so does the time it takes to be created in the tree.</w:t>
      </w:r>
    </w:p>
    <w:p w14:paraId="17B8F44F" w14:textId="7138BBAE" w:rsidR="00004C93" w:rsidRDefault="00004C93" w:rsidP="00004C93">
      <w:pPr>
        <w:pStyle w:val="BodyTextSCC"/>
        <w:rPr>
          <w:lang w:val="en-US"/>
        </w:rPr>
      </w:pPr>
      <w:r>
        <w:rPr>
          <w:lang w:val="en-US"/>
        </w:rPr>
        <w:t>Large hollows suitable for possums, kookaburras and cockatoos can take up to 100 years to develop and often require the assistance of termites to get started. Unfortunately, in many of our urban area’s old eucalyptus trees and especially those with termites are usually the first to be cut down for safety concerns.</w:t>
      </w:r>
    </w:p>
    <w:p w14:paraId="2D8148A0" w14:textId="77777777" w:rsidR="00004C93" w:rsidRDefault="00004C93" w:rsidP="00004C93">
      <w:pPr>
        <w:pStyle w:val="BodyTextSCC"/>
        <w:rPr>
          <w:lang w:val="en-US"/>
        </w:rPr>
      </w:pPr>
      <w:r>
        <w:rPr>
          <w:lang w:val="en-US"/>
        </w:rPr>
        <w:t xml:space="preserve">Nest boxes are a type of ’artificial </w:t>
      </w:r>
      <w:proofErr w:type="spellStart"/>
      <w:r>
        <w:rPr>
          <w:lang w:val="en-US"/>
        </w:rPr>
        <w:t>hollow’and</w:t>
      </w:r>
      <w:proofErr w:type="spellEnd"/>
      <w:r>
        <w:rPr>
          <w:lang w:val="en-US"/>
        </w:rPr>
        <w:t xml:space="preserve"> can be used to provide a form of substitute habitat in areas that don’t contain or cannot support large hollow bearing trees. Nest boxes can be erected in existing smaller trees or can be attached to a purpose-built pole located in or adjacent to existing vegetation/landscaping.</w:t>
      </w:r>
    </w:p>
    <w:p w14:paraId="53CBF85E" w14:textId="47C4A966" w:rsidR="00004C93" w:rsidRDefault="00004C93" w:rsidP="00004C93">
      <w:pPr>
        <w:pStyle w:val="BodyTextSCC"/>
        <w:rPr>
          <w:lang w:val="en-US"/>
        </w:rPr>
      </w:pPr>
      <w:r>
        <w:rPr>
          <w:lang w:val="en-US"/>
        </w:rPr>
        <w:t>Erecting a nest box (or 2) in your backyard can provide valuable nesting habitat and housing for many birds, bats, gliders and possums. It may also help prevent possums using your roof as one ‘very big hollow’.</w:t>
      </w:r>
    </w:p>
    <w:p w14:paraId="53040A9C" w14:textId="651BFE8B" w:rsidR="00004C93" w:rsidRDefault="00004C93" w:rsidP="00004C93">
      <w:pPr>
        <w:tabs>
          <w:tab w:val="left" w:pos="2948"/>
        </w:tabs>
        <w:spacing w:before="120"/>
        <w:rPr>
          <w:lang w:val="en-US"/>
        </w:rPr>
      </w:pPr>
      <w:r w:rsidRPr="00D74626">
        <w:rPr>
          <w:noProof/>
        </w:rPr>
        <w:drawing>
          <wp:inline distT="0" distB="0" distL="0" distR="0" wp14:anchorId="79DD10AE" wp14:editId="276EEA37">
            <wp:extent cx="2855595" cy="2130425"/>
            <wp:effectExtent l="0" t="0" r="1905" b="3175"/>
            <wp:docPr id="11" name="Picture 11" descr="Brushtail Possum and baby in nes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ushtail Possum and baby in nest box"/>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855595" cy="2130425"/>
                    </a:xfrm>
                    <a:prstGeom prst="rect">
                      <a:avLst/>
                    </a:prstGeom>
                    <a:noFill/>
                    <a:ln>
                      <a:noFill/>
                    </a:ln>
                  </pic:spPr>
                </pic:pic>
              </a:graphicData>
            </a:graphic>
          </wp:inline>
        </w:drawing>
      </w:r>
    </w:p>
    <w:p w14:paraId="5D17E20E" w14:textId="77777777" w:rsidR="00004C93" w:rsidRPr="0011390E" w:rsidRDefault="00004C93" w:rsidP="00004C93">
      <w:pPr>
        <w:pStyle w:val="Caption"/>
        <w:rPr>
          <w:rFonts w:cs="Arial"/>
          <w:snapToGrid w:val="0"/>
        </w:rPr>
      </w:pPr>
      <w:proofErr w:type="spellStart"/>
      <w:r w:rsidRPr="0011390E">
        <w:rPr>
          <w:lang w:val="en-US"/>
        </w:rPr>
        <w:t>Brushtail</w:t>
      </w:r>
      <w:proofErr w:type="spellEnd"/>
      <w:r w:rsidRPr="0011390E">
        <w:rPr>
          <w:lang w:val="en-US"/>
        </w:rPr>
        <w:t xml:space="preserve"> possum and baby in nest box</w:t>
      </w:r>
    </w:p>
    <w:p w14:paraId="007502A5" w14:textId="0F4BAB08" w:rsidR="00004C93" w:rsidRPr="00004C93" w:rsidRDefault="00004C93" w:rsidP="00004C93">
      <w:pPr>
        <w:pStyle w:val="Caption"/>
        <w:rPr>
          <w:lang w:val="en-US"/>
        </w:rPr>
      </w:pPr>
      <w:r w:rsidRPr="003C69C9">
        <w:rPr>
          <w:noProof/>
        </w:rPr>
        <w:drawing>
          <wp:inline distT="0" distB="0" distL="0" distR="0" wp14:anchorId="30D5DE2B" wp14:editId="7EB34F80">
            <wp:extent cx="2855595" cy="2786380"/>
            <wp:effectExtent l="0" t="0" r="1905" b="0"/>
            <wp:docPr id="7" name="Picture 7" descr="Hollow in branch EPU nov 0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llow in branch EPU nov 08_5"/>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855595" cy="2786380"/>
                    </a:xfrm>
                    <a:prstGeom prst="rect">
                      <a:avLst/>
                    </a:prstGeom>
                    <a:noFill/>
                    <a:ln>
                      <a:noFill/>
                    </a:ln>
                  </pic:spPr>
                </pic:pic>
              </a:graphicData>
            </a:graphic>
          </wp:inline>
        </w:drawing>
      </w:r>
      <w:r w:rsidR="00305AB8">
        <w:rPr>
          <w:lang w:val="en-US"/>
        </w:rPr>
        <w:t>Natural hollow in a s</w:t>
      </w:r>
      <w:r w:rsidRPr="0011390E">
        <w:rPr>
          <w:lang w:val="en-US"/>
        </w:rPr>
        <w:t xml:space="preserve">cribbly </w:t>
      </w:r>
      <w:r>
        <w:rPr>
          <w:lang w:val="en-US"/>
        </w:rPr>
        <w:t>g</w:t>
      </w:r>
      <w:r w:rsidRPr="0011390E">
        <w:rPr>
          <w:lang w:val="en-US"/>
        </w:rPr>
        <w:t>um (</w:t>
      </w:r>
      <w:r w:rsidRPr="00992EB0">
        <w:rPr>
          <w:i/>
          <w:lang w:val="en-US"/>
        </w:rPr>
        <w:t xml:space="preserve">Eucalyptus </w:t>
      </w:r>
      <w:proofErr w:type="spellStart"/>
      <w:r w:rsidRPr="00992EB0">
        <w:rPr>
          <w:i/>
          <w:lang w:val="en-US"/>
        </w:rPr>
        <w:t>racemosa</w:t>
      </w:r>
      <w:proofErr w:type="spellEnd"/>
      <w:r w:rsidRPr="0011390E">
        <w:rPr>
          <w:lang w:val="en-US"/>
        </w:rPr>
        <w:t>)</w:t>
      </w:r>
    </w:p>
    <w:p w14:paraId="23F3113E" w14:textId="77777777" w:rsidR="00004C93" w:rsidRDefault="00004C93" w:rsidP="00004C93">
      <w:pPr>
        <w:pStyle w:val="Heading2SCCENV"/>
      </w:pPr>
      <w:r>
        <w:t>Natural garden habitat</w:t>
      </w:r>
    </w:p>
    <w:p w14:paraId="3EE92BD3" w14:textId="77777777" w:rsidR="00004C93" w:rsidRDefault="00004C93" w:rsidP="00004C93">
      <w:pPr>
        <w:pStyle w:val="BodyTextSCC"/>
        <w:rPr>
          <w:lang w:val="en-US"/>
        </w:rPr>
      </w:pPr>
      <w:r w:rsidRPr="00AD38F3">
        <w:rPr>
          <w:lang w:val="en-US"/>
        </w:rPr>
        <w:t>When designing your backyard habitat try</w:t>
      </w:r>
      <w:r>
        <w:rPr>
          <w:lang w:val="en-US"/>
        </w:rPr>
        <w:t xml:space="preserve"> to</w:t>
      </w:r>
      <w:r w:rsidRPr="00AD38F3">
        <w:rPr>
          <w:lang w:val="en-US"/>
        </w:rPr>
        <w:t xml:space="preserve"> include as many natural habitat features as possible. Put some </w:t>
      </w:r>
      <w:r w:rsidRPr="004A3B42">
        <w:rPr>
          <w:lang w:val="en-US"/>
        </w:rPr>
        <w:t>logs and rocks</w:t>
      </w:r>
      <w:r w:rsidRPr="00AD38F3">
        <w:rPr>
          <w:lang w:val="en-US"/>
        </w:rPr>
        <w:t xml:space="preserve"> in your garden to provide shelter, protection and resting spots for ground dwe</w:t>
      </w:r>
      <w:r>
        <w:rPr>
          <w:lang w:val="en-US"/>
        </w:rPr>
        <w:t xml:space="preserve">lling species such as lizards, geckos, </w:t>
      </w:r>
      <w:proofErr w:type="spellStart"/>
      <w:r>
        <w:rPr>
          <w:lang w:val="en-US"/>
        </w:rPr>
        <w:t>antechinus</w:t>
      </w:r>
      <w:proofErr w:type="spellEnd"/>
      <w:r>
        <w:rPr>
          <w:lang w:val="en-US"/>
        </w:rPr>
        <w:t>, frogs and the many invertebrates</w:t>
      </w:r>
      <w:r w:rsidRPr="00AD38F3">
        <w:rPr>
          <w:lang w:val="en-US"/>
        </w:rPr>
        <w:t xml:space="preserve"> </w:t>
      </w:r>
      <w:r>
        <w:rPr>
          <w:lang w:val="en-US"/>
        </w:rPr>
        <w:t xml:space="preserve">they feed on. </w:t>
      </w:r>
    </w:p>
    <w:p w14:paraId="12431AC1" w14:textId="77777777" w:rsidR="00004C93" w:rsidRDefault="00004C93" w:rsidP="00004C93">
      <w:pPr>
        <w:pStyle w:val="BodyTextSCC"/>
      </w:pPr>
      <w:r>
        <w:rPr>
          <w:lang w:val="en-US"/>
        </w:rPr>
        <w:t xml:space="preserve">Allow a thick layer of </w:t>
      </w:r>
      <w:r w:rsidRPr="004A3B42">
        <w:rPr>
          <w:lang w:val="en-US"/>
        </w:rPr>
        <w:t>leaf litter</w:t>
      </w:r>
      <w:r>
        <w:rPr>
          <w:lang w:val="en-US"/>
        </w:rPr>
        <w:t>, twigs, seed pods, old flowers heads and bark to build up in your garden as a natural composting mulch layer. L</w:t>
      </w:r>
      <w:proofErr w:type="spellStart"/>
      <w:r>
        <w:t>eaf</w:t>
      </w:r>
      <w:proofErr w:type="spellEnd"/>
      <w:r>
        <w:t xml:space="preserve"> litter, twigs and logs in your garden also provide important habitat for fungi to grow. Fungi is an important food source for invertebrates who in turn become food for birds, lizards, skinks, geckos and frogs.</w:t>
      </w:r>
    </w:p>
    <w:p w14:paraId="336618DC" w14:textId="77777777" w:rsidR="00004C93" w:rsidRDefault="00004C93" w:rsidP="00004C93">
      <w:pPr>
        <w:pStyle w:val="BodyTextSCC"/>
        <w:rPr>
          <w:lang w:val="en-US"/>
        </w:rPr>
      </w:pPr>
      <w:r>
        <w:rPr>
          <w:lang w:val="en-US"/>
        </w:rPr>
        <w:t xml:space="preserve">Include some plants that have </w:t>
      </w:r>
      <w:r w:rsidRPr="004A3B42">
        <w:rPr>
          <w:lang w:val="en-US"/>
        </w:rPr>
        <w:t>dense, prickly or sharp foliage</w:t>
      </w:r>
      <w:r>
        <w:rPr>
          <w:lang w:val="en-US"/>
        </w:rPr>
        <w:t xml:space="preserve"> to provide a protective micro-habitat for small birds. </w:t>
      </w:r>
    </w:p>
    <w:p w14:paraId="00EC6792" w14:textId="77777777" w:rsidR="00004C93" w:rsidRDefault="00004C93" w:rsidP="00004C93">
      <w:pPr>
        <w:pStyle w:val="BodyTextSCC"/>
      </w:pPr>
      <w:r w:rsidRPr="00EE58B3">
        <w:rPr>
          <w:lang w:val="en-US"/>
        </w:rPr>
        <w:t>Larger</w:t>
      </w:r>
      <w:r>
        <w:rPr>
          <w:b/>
          <w:lang w:val="en-US"/>
        </w:rPr>
        <w:t xml:space="preserve"> </w:t>
      </w:r>
      <w:r w:rsidRPr="004A3B42">
        <w:rPr>
          <w:lang w:val="en-US"/>
        </w:rPr>
        <w:t xml:space="preserve">trees </w:t>
      </w:r>
      <w:r w:rsidRPr="00EE58B3">
        <w:rPr>
          <w:lang w:val="en-US"/>
        </w:rPr>
        <w:t>p</w:t>
      </w:r>
      <w:r w:rsidRPr="00240765">
        <w:rPr>
          <w:lang w:val="en-US"/>
        </w:rPr>
        <w:t>r</w:t>
      </w:r>
      <w:r>
        <w:rPr>
          <w:lang w:val="en-US"/>
        </w:rPr>
        <w:t>ovide perching, look out and roosting (sleeping)</w:t>
      </w:r>
      <w:r w:rsidRPr="005F1692">
        <w:rPr>
          <w:lang w:val="en-US"/>
        </w:rPr>
        <w:t xml:space="preserve"> </w:t>
      </w:r>
      <w:r>
        <w:rPr>
          <w:lang w:val="en-US"/>
        </w:rPr>
        <w:t xml:space="preserve">sites for birds. Trees that have connecting canopies within and across urban backyards also provide opportunities for arboreal species to move around our </w:t>
      </w:r>
      <w:r w:rsidRPr="008E5584">
        <w:t>neighbourhood</w:t>
      </w:r>
      <w:r>
        <w:rPr>
          <w:lang w:val="en-US"/>
        </w:rPr>
        <w:t xml:space="preserve">, safely out of the reach of dogs, cats and cars. </w:t>
      </w:r>
      <w:r>
        <w:t xml:space="preserve">Plant to provide year round food supply </w:t>
      </w:r>
    </w:p>
    <w:p w14:paraId="084DF242" w14:textId="2CD5CCA1" w:rsidR="00004C93" w:rsidRDefault="00004C93" w:rsidP="00004C93">
      <w:pPr>
        <w:pStyle w:val="BodyTextSCC"/>
        <w:rPr>
          <w:lang w:val="en-US"/>
        </w:rPr>
      </w:pPr>
      <w:r>
        <w:rPr>
          <w:lang w:val="en-US"/>
        </w:rPr>
        <w:t xml:space="preserve">Attracting wildlife and in particular, native birds to your backyard can be as simple as planting some native flowering trees or </w:t>
      </w:r>
      <w:r>
        <w:rPr>
          <w:lang w:val="en-US"/>
        </w:rPr>
        <w:lastRenderedPageBreak/>
        <w:t xml:space="preserve">shrubs. However, if you want to have birds and other native wildlife all year round you will need to provide them with a reason stay or to continue to return through the different seasons. This is done by planting a broad variety of native plant species that flower, fruit and produce seed at alternate times throughout the year. By planting a diversity of plant species, you will create a valuable food resource for a variety of native wildlife species throughout the entire year rather than just for one season. </w:t>
      </w:r>
    </w:p>
    <w:p w14:paraId="31537385" w14:textId="77777777" w:rsidR="00004C93" w:rsidRDefault="00004C93" w:rsidP="00004C93">
      <w:pPr>
        <w:pStyle w:val="Heading2SCCENV"/>
      </w:pPr>
      <w:r>
        <w:t>Connected backyards and wildlife corridors</w:t>
      </w:r>
    </w:p>
    <w:p w14:paraId="67628D41" w14:textId="7A6E6921" w:rsidR="00004C93" w:rsidRDefault="00004C93" w:rsidP="00004C93">
      <w:pPr>
        <w:pStyle w:val="BodyTextSCC"/>
        <w:rPr>
          <w:lang w:val="en-US"/>
        </w:rPr>
      </w:pPr>
      <w:r>
        <w:rPr>
          <w:lang w:val="en-US"/>
        </w:rPr>
        <w:t xml:space="preserve">When designing your backyard habitat or choosing where to plant any new plants consider any opportunities to connect your habitat or garden to adjoining or </w:t>
      </w:r>
      <w:r w:rsidRPr="0031456F">
        <w:t>neighbouring</w:t>
      </w:r>
      <w:r>
        <w:rPr>
          <w:lang w:val="en-US"/>
        </w:rPr>
        <w:t xml:space="preserve"> gardens and /or bushland vegetation, to create a larger area of habitat and to form vegetated corridors through urban areas. </w:t>
      </w:r>
    </w:p>
    <w:p w14:paraId="7314216F" w14:textId="54A92CB5" w:rsidR="00004C93" w:rsidRDefault="00004C93" w:rsidP="00004C93">
      <w:pPr>
        <w:pStyle w:val="BodyTextSCC"/>
        <w:rPr>
          <w:lang w:val="en-US"/>
        </w:rPr>
      </w:pPr>
      <w:r w:rsidRPr="006D6B66">
        <w:rPr>
          <w:noProof/>
        </w:rPr>
        <w:drawing>
          <wp:anchor distT="0" distB="0" distL="114300" distR="114300" simplePos="0" relativeHeight="251652096" behindDoc="0" locked="0" layoutInCell="1" allowOverlap="1" wp14:anchorId="2D8B5E62" wp14:editId="1B5029FC">
            <wp:simplePos x="0" y="0"/>
            <wp:positionH relativeFrom="column">
              <wp:posOffset>-3810</wp:posOffset>
            </wp:positionH>
            <wp:positionV relativeFrom="paragraph">
              <wp:posOffset>1513840</wp:posOffset>
            </wp:positionV>
            <wp:extent cx="2885440" cy="2113280"/>
            <wp:effectExtent l="0" t="0" r="0" b="1270"/>
            <wp:wrapSquare wrapText="bothSides"/>
            <wp:docPr id="13" name="Picture 13" descr="IMGP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P6389"/>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885440" cy="2113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rPr>
        <w:t>By connecting vegetation and gardens through urban areas we can link backyards, front yards, drainage reserves, parks and bushland to create vegetated corridors and stepping stones. These corridors and links will assist a variety of wildlife species to move between larger bushland areas and will also increase foraging, roosting and nesting opportunities.</w:t>
      </w:r>
    </w:p>
    <w:p w14:paraId="66539B67" w14:textId="17F52FB3" w:rsidR="00004C93" w:rsidRPr="001E371D" w:rsidRDefault="002908F4" w:rsidP="00004C93">
      <w:pPr>
        <w:pStyle w:val="Caption"/>
        <w:ind w:left="150"/>
      </w:pPr>
      <w:r>
        <w:rPr>
          <w:noProof/>
        </w:rPr>
        <w:drawing>
          <wp:anchor distT="0" distB="0" distL="114300" distR="114300" simplePos="0" relativeHeight="251669504" behindDoc="0" locked="0" layoutInCell="1" allowOverlap="1" wp14:anchorId="2F407BF3" wp14:editId="3F6C9FEF">
            <wp:simplePos x="0" y="0"/>
            <wp:positionH relativeFrom="column">
              <wp:posOffset>3159017</wp:posOffset>
            </wp:positionH>
            <wp:positionV relativeFrom="paragraph">
              <wp:posOffset>2134630</wp:posOffset>
            </wp:positionV>
            <wp:extent cx="2768600" cy="774700"/>
            <wp:effectExtent l="0" t="0" r="0" b="6350"/>
            <wp:wrapSquare wrapText="bothSides"/>
            <wp:docPr id="14" name="Picture 6" descr="\\msc.internal\scc\SCC\CSD\COMS\MPR_GD\08_OP\10045_SCC Corporate template update\01_Design\Contact details\Contact details_text block\Contact details_text block_no logo_040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sc.internal\scc\SCC\CSD\COMS\MPR_GD\08_OP\10045_SCC Corporate template update\01_Design\Contact details\Contact details_text block\Contact details_text block_no logo_040315.pn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2768600" cy="774700"/>
                    </a:xfrm>
                    <a:prstGeom prst="rect">
                      <a:avLst/>
                    </a:prstGeom>
                    <a:noFill/>
                    <a:ln>
                      <a:noFill/>
                    </a:ln>
                  </pic:spPr>
                </pic:pic>
              </a:graphicData>
            </a:graphic>
          </wp:anchor>
        </w:drawing>
      </w:r>
      <w:r w:rsidR="00004C93">
        <w:t>Dense prickly shrubs provide habitat for smaller native</w:t>
      </w:r>
      <w:r w:rsidR="00D92C42">
        <w:t xml:space="preserve"> </w:t>
      </w:r>
      <w:r w:rsidR="00004C93">
        <w:t>birds</w:t>
      </w:r>
    </w:p>
    <w:p w14:paraId="307DB6D4" w14:textId="586F049A" w:rsidR="00004C93" w:rsidRDefault="00004C93" w:rsidP="00004C93">
      <w:pPr>
        <w:pStyle w:val="BodyTextSCC"/>
        <w:tabs>
          <w:tab w:val="num" w:pos="360"/>
        </w:tabs>
      </w:pPr>
      <w:r w:rsidRPr="006D6B66">
        <w:rPr>
          <w:noProof/>
        </w:rPr>
        <w:drawing>
          <wp:inline distT="0" distB="0" distL="0" distR="0" wp14:anchorId="03A23588" wp14:editId="0767B51B">
            <wp:extent cx="2784707" cy="2139351"/>
            <wp:effectExtent l="0" t="0" r="0" b="0"/>
            <wp:docPr id="12" name="Picture 12" descr="IMGP6436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P6436 cropped"/>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87459" cy="2141465"/>
                    </a:xfrm>
                    <a:prstGeom prst="rect">
                      <a:avLst/>
                    </a:prstGeom>
                    <a:noFill/>
                    <a:ln>
                      <a:noFill/>
                    </a:ln>
                  </pic:spPr>
                </pic:pic>
              </a:graphicData>
            </a:graphic>
          </wp:inline>
        </w:drawing>
      </w:r>
    </w:p>
    <w:p w14:paraId="61DBB8E2" w14:textId="77777777" w:rsidR="00004C93" w:rsidRPr="006D6B66" w:rsidRDefault="00004C93" w:rsidP="00004C93">
      <w:pPr>
        <w:pStyle w:val="Caption"/>
      </w:pPr>
      <w:r>
        <w:t xml:space="preserve">Native gardens can be neat with formal edging </w:t>
      </w:r>
    </w:p>
    <w:p w14:paraId="17D1D6D3" w14:textId="77777777" w:rsidR="00004C93" w:rsidRDefault="00004C93" w:rsidP="00004C93">
      <w:pPr>
        <w:pStyle w:val="Heading2SCCENV"/>
      </w:pPr>
      <w:r>
        <w:t>Fungi</w:t>
      </w:r>
    </w:p>
    <w:p w14:paraId="28B76922" w14:textId="1A5BB98D" w:rsidR="00004C93" w:rsidRPr="002908F4" w:rsidRDefault="00004C93" w:rsidP="002908F4">
      <w:pPr>
        <w:pStyle w:val="BodyTextSCC"/>
        <w:rPr>
          <w:color w:val="59621D"/>
          <w:sz w:val="26"/>
        </w:rPr>
      </w:pPr>
      <w:r w:rsidRPr="004A3B42">
        <w:rPr>
          <w:snapToGrid w:val="0"/>
        </w:rPr>
        <w:t xml:space="preserve">The thought of fungi in the backyard garden often sparks panic in the home gardener with thoughts of spreading fungal diseases and dead and dying plants. However not all fungi are a threat to our gardens. They are an essential component in our ecological processes and </w:t>
      </w:r>
      <w:proofErr w:type="spellStart"/>
      <w:r w:rsidRPr="004A3B42">
        <w:rPr>
          <w:snapToGrid w:val="0"/>
        </w:rPr>
        <w:t>cycles.</w:t>
      </w:r>
      <w:r w:rsidRPr="00600891">
        <w:rPr>
          <w:rFonts w:cs="Arial"/>
          <w:snapToGrid w:val="0"/>
        </w:rPr>
        <w:t>Two</w:t>
      </w:r>
      <w:proofErr w:type="spellEnd"/>
      <w:r w:rsidRPr="00600891">
        <w:rPr>
          <w:rFonts w:cs="Arial"/>
          <w:snapToGrid w:val="0"/>
        </w:rPr>
        <w:t xml:space="preserve"> key groups of fungi in our backyards include:</w:t>
      </w:r>
    </w:p>
    <w:p w14:paraId="1F4903F0" w14:textId="0D8047F1" w:rsidR="00004C93" w:rsidRPr="00600891" w:rsidRDefault="00004C93" w:rsidP="00004C93">
      <w:pPr>
        <w:numPr>
          <w:ilvl w:val="0"/>
          <w:numId w:val="28"/>
        </w:numPr>
        <w:tabs>
          <w:tab w:val="clear" w:pos="720"/>
          <w:tab w:val="num" w:pos="360"/>
        </w:tabs>
        <w:spacing w:before="120" w:after="0"/>
        <w:ind w:left="357" w:hanging="357"/>
        <w:rPr>
          <w:rFonts w:cs="Arial"/>
          <w:snapToGrid w:val="0"/>
        </w:rPr>
      </w:pPr>
      <w:proofErr w:type="gramStart"/>
      <w:r>
        <w:rPr>
          <w:rFonts w:cs="Arial"/>
          <w:snapToGrid w:val="0"/>
        </w:rPr>
        <w:t>d</w:t>
      </w:r>
      <w:r w:rsidRPr="00600891">
        <w:rPr>
          <w:rFonts w:cs="Arial"/>
          <w:snapToGrid w:val="0"/>
        </w:rPr>
        <w:t>ecomposer</w:t>
      </w:r>
      <w:proofErr w:type="gramEnd"/>
      <w:r w:rsidRPr="00600891">
        <w:rPr>
          <w:rFonts w:cs="Arial"/>
          <w:snapToGrid w:val="0"/>
        </w:rPr>
        <w:t xml:space="preserve"> fungi play an important role in the recycling of nutrients and breaking down of organic material into nutrient rich natural compost.</w:t>
      </w:r>
    </w:p>
    <w:p w14:paraId="4F28C5B5" w14:textId="2D59010E" w:rsidR="00004C93" w:rsidRPr="00600891" w:rsidRDefault="00004C93" w:rsidP="00004C93">
      <w:pPr>
        <w:numPr>
          <w:ilvl w:val="0"/>
          <w:numId w:val="28"/>
        </w:numPr>
        <w:tabs>
          <w:tab w:val="clear" w:pos="720"/>
          <w:tab w:val="num" w:pos="360"/>
        </w:tabs>
        <w:spacing w:before="120" w:after="0"/>
        <w:ind w:left="357" w:hanging="357"/>
        <w:rPr>
          <w:rFonts w:cs="Arial"/>
          <w:snapToGrid w:val="0"/>
        </w:rPr>
      </w:pPr>
      <w:proofErr w:type="gramStart"/>
      <w:r>
        <w:rPr>
          <w:rFonts w:cs="Arial"/>
          <w:snapToGrid w:val="0"/>
        </w:rPr>
        <w:t>m</w:t>
      </w:r>
      <w:r w:rsidRPr="00600891">
        <w:rPr>
          <w:rFonts w:cs="Arial"/>
          <w:snapToGrid w:val="0"/>
        </w:rPr>
        <w:t>ycorrhizal</w:t>
      </w:r>
      <w:proofErr w:type="gramEnd"/>
      <w:r w:rsidRPr="00600891">
        <w:rPr>
          <w:rFonts w:cs="Arial"/>
          <w:snapToGrid w:val="0"/>
        </w:rPr>
        <w:t xml:space="preserve"> fungi are a beneficial group of fungi that attach themselves to the roots of plants and assist the plants in the uptake and processing of water and organic nutrients from the soil.</w:t>
      </w:r>
    </w:p>
    <w:p w14:paraId="6A35A172" w14:textId="33CDABFA" w:rsidR="00004C93" w:rsidRDefault="00004C93" w:rsidP="00004C93">
      <w:pPr>
        <w:spacing w:before="120"/>
        <w:rPr>
          <w:rFonts w:cs="Arial"/>
          <w:snapToGrid w:val="0"/>
        </w:rPr>
      </w:pPr>
      <w:r w:rsidRPr="00600891">
        <w:rPr>
          <w:rFonts w:cs="Arial"/>
          <w:snapToGrid w:val="0"/>
        </w:rPr>
        <w:t>Plants grown in healthy living soils containing decomposed organic matter and mycorrhizal fungi are healthier, stronger and more resistant to disease and drought.</w:t>
      </w:r>
    </w:p>
    <w:p w14:paraId="3F432986" w14:textId="77777777" w:rsidR="00004C93" w:rsidRDefault="00004C93" w:rsidP="00004C93">
      <w:pPr>
        <w:pStyle w:val="CaptionSCC"/>
      </w:pPr>
    </w:p>
    <w:p w14:paraId="7FEE2718" w14:textId="77777777" w:rsidR="00425B36" w:rsidRDefault="00425B36" w:rsidP="00004C93">
      <w:pPr>
        <w:pStyle w:val="CaptionSCC"/>
      </w:pPr>
    </w:p>
    <w:p w14:paraId="6E5EBD7A" w14:textId="77777777" w:rsidR="00425B36" w:rsidRDefault="00425B36" w:rsidP="00004C93">
      <w:pPr>
        <w:pStyle w:val="CaptionSCC"/>
      </w:pPr>
    </w:p>
    <w:p w14:paraId="4397DD24" w14:textId="77777777" w:rsidR="00425B36" w:rsidRDefault="00425B36" w:rsidP="00004C93">
      <w:pPr>
        <w:pStyle w:val="CaptionSCC"/>
      </w:pPr>
    </w:p>
    <w:p w14:paraId="340B969B" w14:textId="77777777" w:rsidR="00425B36" w:rsidRDefault="00425B36" w:rsidP="00004C93">
      <w:pPr>
        <w:pStyle w:val="CaptionSCC"/>
      </w:pPr>
    </w:p>
    <w:p w14:paraId="267F7373" w14:textId="0BE591D0" w:rsidR="00004C93" w:rsidRDefault="00004C93" w:rsidP="00004C93">
      <w:pPr>
        <w:pStyle w:val="CaptionSCC"/>
      </w:pPr>
      <w:r w:rsidRPr="00EC0568">
        <w:t xml:space="preserve">Current as at </w:t>
      </w:r>
      <w:r w:rsidR="00425B36">
        <w:t>May 2020</w:t>
      </w:r>
    </w:p>
    <w:sectPr w:rsidR="00004C93" w:rsidSect="00D83C82">
      <w:headerReference w:type="even" r:id="rId24"/>
      <w:headerReference w:type="default" r:id="rId25"/>
      <w:footerReference w:type="default" r:id="rId26"/>
      <w:type w:val="continuous"/>
      <w:pgSz w:w="11906" w:h="16838" w:code="9"/>
      <w:pgMar w:top="1134" w:right="1134" w:bottom="2268" w:left="1418" w:header="567" w:footer="851"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69210" w14:textId="77777777" w:rsidR="00251CB8" w:rsidRDefault="00251CB8">
      <w:r>
        <w:separator/>
      </w:r>
    </w:p>
    <w:p w14:paraId="27269211" w14:textId="77777777" w:rsidR="00251CB8" w:rsidRDefault="00251CB8"/>
    <w:p w14:paraId="27269212" w14:textId="77777777" w:rsidR="00251CB8" w:rsidRDefault="00251CB8"/>
    <w:p w14:paraId="27269213" w14:textId="77777777" w:rsidR="00251CB8" w:rsidRDefault="00251CB8"/>
  </w:endnote>
  <w:endnote w:type="continuationSeparator" w:id="0">
    <w:p w14:paraId="27269214" w14:textId="77777777" w:rsidR="00251CB8" w:rsidRDefault="00251CB8">
      <w:r>
        <w:continuationSeparator/>
      </w:r>
    </w:p>
    <w:p w14:paraId="27269215" w14:textId="77777777" w:rsidR="00251CB8" w:rsidRDefault="00251CB8"/>
    <w:p w14:paraId="27269216" w14:textId="77777777" w:rsidR="00251CB8" w:rsidRDefault="00251CB8"/>
    <w:p w14:paraId="27269217" w14:textId="77777777" w:rsidR="00251CB8" w:rsidRDefault="00251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0A8A5" w14:textId="05C441BD" w:rsidR="002908F4" w:rsidRDefault="002908F4" w:rsidP="002908F4">
    <w:pPr>
      <w:pStyle w:val="FooterSCC"/>
    </w:pPr>
    <w:r>
      <w:rPr>
        <w:b/>
      </w:rPr>
      <w:t>Information</w:t>
    </w:r>
    <w:r w:rsidRPr="00C767EC">
      <w:rPr>
        <w:b/>
      </w:rPr>
      <w:t xml:space="preserve"> Sheet</w:t>
    </w:r>
    <w:r>
      <w:t xml:space="preserve"> Creating a wildlife friendly backyard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1B" w14:textId="488F8A96" w:rsidR="009C3B67" w:rsidRPr="00A252EE" w:rsidRDefault="00A252EE" w:rsidP="00A252EE">
    <w:pPr>
      <w:pStyle w:val="FooterSCC"/>
    </w:pPr>
    <w:r>
      <w:rPr>
        <w:b/>
      </w:rPr>
      <w:t>Information</w:t>
    </w:r>
    <w:r w:rsidRPr="00C767EC">
      <w:rPr>
        <w:b/>
      </w:rPr>
      <w:t xml:space="preserve"> Sheet</w:t>
    </w:r>
    <w:r>
      <w:t xml:space="preserve"> </w:t>
    </w:r>
    <w:r w:rsidR="002908F4">
      <w:t>Creating a wildlife friendly backyard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1D" w14:textId="77777777" w:rsidR="009C3B67" w:rsidRDefault="00A252EE" w:rsidP="00C767EC">
    <w:pPr>
      <w:pStyle w:val="FooterSCC"/>
    </w:pPr>
    <w:r>
      <w:rPr>
        <w:b/>
      </w:rPr>
      <w:t>Information</w:t>
    </w:r>
    <w:r w:rsidR="009C3B67" w:rsidRPr="00C767EC">
      <w:rPr>
        <w:b/>
      </w:rPr>
      <w:t xml:space="preserve"> Sheet</w:t>
    </w:r>
    <w:r w:rsidR="009C3B67">
      <w:t xml:space="preserve"> Title Footer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25" w14:textId="5B4B82A8" w:rsidR="00FA3F93" w:rsidRDefault="00A252EE" w:rsidP="00A252EE">
    <w:pPr>
      <w:pStyle w:val="FooterSCC"/>
    </w:pPr>
    <w:r>
      <w:rPr>
        <w:b/>
      </w:rPr>
      <w:t>Information</w:t>
    </w:r>
    <w:r w:rsidRPr="00C767EC">
      <w:rPr>
        <w:b/>
      </w:rPr>
      <w:t xml:space="preserve"> Sheet</w:t>
    </w:r>
    <w:r w:rsidR="002908F4">
      <w:t xml:space="preserve"> Creating a wildlife friendly backyard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69208" w14:textId="77777777" w:rsidR="00251CB8" w:rsidRDefault="00251CB8">
      <w:r>
        <w:separator/>
      </w:r>
    </w:p>
    <w:p w14:paraId="27269209" w14:textId="77777777" w:rsidR="00251CB8" w:rsidRDefault="00251CB8"/>
    <w:p w14:paraId="2726920A" w14:textId="77777777" w:rsidR="00251CB8" w:rsidRDefault="00251CB8"/>
    <w:p w14:paraId="2726920B" w14:textId="77777777" w:rsidR="00251CB8" w:rsidRDefault="00251CB8"/>
  </w:footnote>
  <w:footnote w:type="continuationSeparator" w:id="0">
    <w:p w14:paraId="2726920C" w14:textId="77777777" w:rsidR="00251CB8" w:rsidRDefault="00251CB8">
      <w:r>
        <w:continuationSeparator/>
      </w:r>
    </w:p>
    <w:p w14:paraId="2726920D" w14:textId="77777777" w:rsidR="00251CB8" w:rsidRDefault="00251CB8"/>
    <w:p w14:paraId="2726920E" w14:textId="77777777" w:rsidR="00251CB8" w:rsidRDefault="00251CB8"/>
    <w:p w14:paraId="2726920F" w14:textId="77777777" w:rsidR="00251CB8" w:rsidRDefault="00251C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18" w14:textId="77777777" w:rsidR="00FA3F93" w:rsidRDefault="00251CB8">
    <w:pPr>
      <w:pStyle w:val="Header"/>
    </w:pPr>
    <w:r>
      <w:rPr>
        <w:noProof/>
      </w:rPr>
      <w:drawing>
        <wp:anchor distT="0" distB="0" distL="114300" distR="114300" simplePos="0" relativeHeight="251674112" behindDoc="1" locked="0" layoutInCell="1" allowOverlap="1" wp14:anchorId="27269226" wp14:editId="27269227">
          <wp:simplePos x="0" y="0"/>
          <wp:positionH relativeFrom="page">
            <wp:align>center</wp:align>
          </wp:positionH>
          <wp:positionV relativeFrom="page">
            <wp:align>center</wp:align>
          </wp:positionV>
          <wp:extent cx="7567295" cy="10702925"/>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95" cy="10702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19" w14:textId="77777777" w:rsidR="009C3B67" w:rsidRDefault="00251CB8" w:rsidP="009C3B67">
    <w:pPr>
      <w:pStyle w:val="Header"/>
    </w:pPr>
    <w:r>
      <w:rPr>
        <w:noProof/>
      </w:rPr>
      <w:drawing>
        <wp:anchor distT="0" distB="0" distL="114300" distR="114300" simplePos="0" relativeHeight="251681280" behindDoc="1" locked="1" layoutInCell="1" allowOverlap="1" wp14:anchorId="27269228" wp14:editId="27269229">
          <wp:simplePos x="0" y="0"/>
          <wp:positionH relativeFrom="page">
            <wp:align>center</wp:align>
          </wp:positionH>
          <wp:positionV relativeFrom="page">
            <wp:align>center</wp:align>
          </wp:positionV>
          <wp:extent cx="7560310" cy="10692130"/>
          <wp:effectExtent l="0" t="0" r="2540" b="0"/>
          <wp:wrapNone/>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1C" w14:textId="77777777" w:rsidR="009C3B67" w:rsidRDefault="00251CB8">
    <w:pPr>
      <w:pStyle w:val="Header"/>
    </w:pPr>
    <w:r>
      <w:rPr>
        <w:noProof/>
      </w:rPr>
      <w:drawing>
        <wp:anchor distT="0" distB="0" distL="114300" distR="114300" simplePos="0" relativeHeight="251678208" behindDoc="1" locked="1" layoutInCell="1" allowOverlap="1" wp14:anchorId="2726922A" wp14:editId="2726922B">
          <wp:simplePos x="0" y="0"/>
          <wp:positionH relativeFrom="page">
            <wp:align>center</wp:align>
          </wp:positionH>
          <wp:positionV relativeFrom="page">
            <wp:align>center</wp:align>
          </wp:positionV>
          <wp:extent cx="7560310" cy="10713720"/>
          <wp:effectExtent l="0" t="0" r="2540" b="0"/>
          <wp:wrapNone/>
          <wp:docPr id="8" name="Picture 8" descr="W:\scc\CSD\COMS\GD\04_IS\50959_Environment templates_Phase 2\02_Links\50959_Environment template_Info sheet_00_BACK_15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scc\CSD\COMS\GD\04_IS\50959_Environment templates_Phase 2\02_Links\50959_Environment template_Info sheet_00_BACK_150dpi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22" w14:textId="77777777" w:rsidR="000E0D10" w:rsidRDefault="00251CB8">
    <w:pPr>
      <w:pStyle w:val="Header"/>
    </w:pPr>
    <w:r>
      <w:rPr>
        <w:noProof/>
      </w:rPr>
      <w:drawing>
        <wp:anchor distT="0" distB="0" distL="114300" distR="114300" simplePos="0" relativeHeight="251680256" behindDoc="1" locked="1" layoutInCell="1" allowOverlap="1" wp14:anchorId="27269230" wp14:editId="27269231">
          <wp:simplePos x="0" y="0"/>
          <wp:positionH relativeFrom="page">
            <wp:align>center</wp:align>
          </wp:positionH>
          <wp:positionV relativeFrom="page">
            <wp:align>center</wp:align>
          </wp:positionV>
          <wp:extent cx="7560310" cy="10713720"/>
          <wp:effectExtent l="0" t="0" r="2540" b="0"/>
          <wp:wrapNone/>
          <wp:docPr id="5" name="Picture 11" descr="W:\scc\CSD\COMS\GD\04_IS\50959_Environment templates_Phase 2\02_Links\50959_Environment template_Info sheet_00_BACK_15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scc\CSD\COMS\GD\04_IS\50959_Environment templates_Phase 2\02_Links\50959_Environment template_Info sheet_00_BACK_150dpi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9223" w14:textId="77777777" w:rsidR="00141647" w:rsidRDefault="00251CB8">
    <w:pPr>
      <w:pStyle w:val="Header"/>
    </w:pPr>
    <w:r>
      <w:rPr>
        <w:noProof/>
      </w:rPr>
      <w:drawing>
        <wp:anchor distT="0" distB="0" distL="114300" distR="114300" simplePos="0" relativeHeight="251679232" behindDoc="1" locked="1" layoutInCell="1" allowOverlap="1" wp14:anchorId="27269232" wp14:editId="27269233">
          <wp:simplePos x="0" y="0"/>
          <wp:positionH relativeFrom="page">
            <wp:align>center</wp:align>
          </wp:positionH>
          <wp:positionV relativeFrom="page">
            <wp:align>center</wp:align>
          </wp:positionV>
          <wp:extent cx="7571740" cy="10704830"/>
          <wp:effectExtent l="0" t="0" r="0" b="127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0704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69224" w14:textId="77777777" w:rsidR="00141647" w:rsidRDefault="00251CB8">
    <w:r>
      <w:rPr>
        <w:noProof/>
      </w:rPr>
      <w:drawing>
        <wp:inline distT="0" distB="0" distL="0" distR="0" wp14:anchorId="27269234" wp14:editId="27269235">
          <wp:extent cx="5524500" cy="7810500"/>
          <wp:effectExtent l="0" t="0" r="0"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0" cy="7810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066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3278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8C687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9EA436"/>
    <w:lvl w:ilvl="0">
      <w:start w:val="1"/>
      <w:numFmt w:val="lowerLetter"/>
      <w:pStyle w:val="ListNumber2"/>
      <w:lvlText w:val="(%1)"/>
      <w:lvlJc w:val="left"/>
      <w:pPr>
        <w:tabs>
          <w:tab w:val="num" w:pos="737"/>
        </w:tabs>
        <w:ind w:left="737" w:hanging="397"/>
      </w:pPr>
      <w:rPr>
        <w:rFonts w:ascii="Arial" w:hAnsi="Arial" w:hint="default"/>
      </w:rPr>
    </w:lvl>
  </w:abstractNum>
  <w:abstractNum w:abstractNumId="4" w15:restartNumberingAfterBreak="0">
    <w:nsid w:val="FFFFFF80"/>
    <w:multiLevelType w:val="singleLevel"/>
    <w:tmpl w:val="49383A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A6A0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AED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AA7750"/>
    <w:lvl w:ilvl="0">
      <w:start w:val="1"/>
      <w:numFmt w:val="bullet"/>
      <w:pStyle w:val="ListBullet2"/>
      <w:lvlText w:val=""/>
      <w:lvlJc w:val="left"/>
      <w:pPr>
        <w:tabs>
          <w:tab w:val="num" w:pos="737"/>
        </w:tabs>
        <w:ind w:left="737" w:hanging="397"/>
      </w:pPr>
      <w:rPr>
        <w:rFonts w:ascii="Wingdings" w:hAnsi="Wingdings" w:hint="default"/>
      </w:rPr>
    </w:lvl>
  </w:abstractNum>
  <w:abstractNum w:abstractNumId="8" w15:restartNumberingAfterBreak="0">
    <w:nsid w:val="FFFFFF88"/>
    <w:multiLevelType w:val="singleLevel"/>
    <w:tmpl w:val="633C7A4A"/>
    <w:lvl w:ilvl="0">
      <w:start w:val="1"/>
      <w:numFmt w:val="decimal"/>
      <w:pStyle w:val="ListNumber"/>
      <w:lvlText w:val="%1."/>
      <w:lvlJc w:val="left"/>
      <w:pPr>
        <w:tabs>
          <w:tab w:val="num" w:pos="397"/>
        </w:tabs>
        <w:ind w:left="397" w:hanging="397"/>
      </w:pPr>
      <w:rPr>
        <w:rFonts w:hint="default"/>
      </w:rPr>
    </w:lvl>
  </w:abstractNum>
  <w:abstractNum w:abstractNumId="9" w15:restartNumberingAfterBreak="0">
    <w:nsid w:val="FFFFFF89"/>
    <w:multiLevelType w:val="singleLevel"/>
    <w:tmpl w:val="302A34FA"/>
    <w:lvl w:ilvl="0">
      <w:start w:val="1"/>
      <w:numFmt w:val="bullet"/>
      <w:pStyle w:val="ListBullet"/>
      <w:lvlText w:val=""/>
      <w:lvlJc w:val="left"/>
      <w:pPr>
        <w:tabs>
          <w:tab w:val="num" w:pos="397"/>
        </w:tabs>
        <w:ind w:left="397" w:hanging="397"/>
      </w:pPr>
      <w:rPr>
        <w:rFonts w:ascii="Symbol" w:hAnsi="Symbol" w:hint="default"/>
      </w:rPr>
    </w:lvl>
  </w:abstractNum>
  <w:abstractNum w:abstractNumId="10" w15:restartNumberingAfterBreak="0">
    <w:nsid w:val="06970DBB"/>
    <w:multiLevelType w:val="hybridMultilevel"/>
    <w:tmpl w:val="CBA056FE"/>
    <w:lvl w:ilvl="0" w:tplc="D21E5688">
      <w:start w:val="1"/>
      <w:numFmt w:val="bullet"/>
      <w:pStyle w:val="ListBulletSCC"/>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682A61"/>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C1C50D2"/>
    <w:multiLevelType w:val="hybridMultilevel"/>
    <w:tmpl w:val="2AA8BDDC"/>
    <w:lvl w:ilvl="0" w:tplc="14B26FAA">
      <w:start w:val="1"/>
      <w:numFmt w:val="bullet"/>
      <w:pStyle w:val="TableTextListBulletSCC"/>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52472B"/>
    <w:multiLevelType w:val="hybridMultilevel"/>
    <w:tmpl w:val="93F0D7AC"/>
    <w:lvl w:ilvl="0" w:tplc="512A4D08">
      <w:start w:val="1"/>
      <w:numFmt w:val="decimal"/>
      <w:pStyle w:val="TableTextListNumberSCC"/>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110346D3"/>
    <w:multiLevelType w:val="hybridMultilevel"/>
    <w:tmpl w:val="A7DC29C6"/>
    <w:lvl w:ilvl="0" w:tplc="78143B4E">
      <w:start w:val="1"/>
      <w:numFmt w:val="lowerLetter"/>
      <w:pStyle w:val="Listnumbered2"/>
      <w:lvlText w:val="(%1)"/>
      <w:lvlJc w:val="left"/>
      <w:pPr>
        <w:tabs>
          <w:tab w:val="num" w:pos="794"/>
        </w:tabs>
        <w:ind w:left="794"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3F36C1F"/>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245C1965"/>
    <w:multiLevelType w:val="hybridMultilevel"/>
    <w:tmpl w:val="C51EB87E"/>
    <w:lvl w:ilvl="0" w:tplc="CECAB9D6">
      <w:start w:val="1"/>
      <w:numFmt w:val="decimal"/>
      <w:pStyle w:val="Listnumbered"/>
      <w:lvlText w:val="%1."/>
      <w:lvlJc w:val="left"/>
      <w:pPr>
        <w:tabs>
          <w:tab w:val="num" w:pos="0"/>
        </w:tabs>
        <w:ind w:left="397" w:hanging="397"/>
      </w:pPr>
      <w:rPr>
        <w:rFonts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D2D18B3"/>
    <w:multiLevelType w:val="hybridMultilevel"/>
    <w:tmpl w:val="8788EAFC"/>
    <w:lvl w:ilvl="0" w:tplc="CD748616">
      <w:start w:val="1"/>
      <w:numFmt w:val="lowerLetter"/>
      <w:pStyle w:val="ListNumber2SCC"/>
      <w:lvlText w:val="(%1)"/>
      <w:lvlJc w:val="left"/>
      <w:pPr>
        <w:tabs>
          <w:tab w:val="num" w:pos="737"/>
        </w:tabs>
        <w:ind w:left="737" w:hanging="397"/>
      </w:pPr>
      <w:rPr>
        <w:rFonts w:ascii="Arial" w:hAnsi="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DDB2EC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4C7444F"/>
    <w:multiLevelType w:val="hybridMultilevel"/>
    <w:tmpl w:val="92A8C3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C04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7837E39"/>
    <w:multiLevelType w:val="hybridMultilevel"/>
    <w:tmpl w:val="0FC084F2"/>
    <w:lvl w:ilvl="0" w:tplc="A9ACBA44">
      <w:start w:val="1"/>
      <w:numFmt w:val="bullet"/>
      <w:pStyle w:val="Listbullet0"/>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904657"/>
    <w:multiLevelType w:val="hybridMultilevel"/>
    <w:tmpl w:val="898889CE"/>
    <w:lvl w:ilvl="0" w:tplc="32B46F56">
      <w:start w:val="1"/>
      <w:numFmt w:val="bullet"/>
      <w:pStyle w:val="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AE1191"/>
    <w:multiLevelType w:val="multilevel"/>
    <w:tmpl w:val="0C090023"/>
    <w:styleLink w:val="ArticleSection"/>
    <w:lvl w:ilvl="0">
      <w:start w:val="1"/>
      <w:numFmt w:val="upperRoman"/>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DF95BD7"/>
    <w:multiLevelType w:val="hybridMultilevel"/>
    <w:tmpl w:val="0A3AC016"/>
    <w:lvl w:ilvl="0" w:tplc="D158CB7C">
      <w:start w:val="1"/>
      <w:numFmt w:val="bullet"/>
      <w:pStyle w:val="TableText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7603E2"/>
    <w:multiLevelType w:val="multilevel"/>
    <w:tmpl w:val="2A8458EE"/>
    <w:lvl w:ilvl="0">
      <w:start w:val="1"/>
      <w:numFmt w:val="decimal"/>
      <w:lvlText w:val="%1."/>
      <w:lvlJc w:val="left"/>
      <w:pPr>
        <w:tabs>
          <w:tab w:val="num" w:pos="0"/>
        </w:tabs>
        <w:ind w:left="227" w:hanging="227"/>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727885"/>
    <w:multiLevelType w:val="hybridMultilevel"/>
    <w:tmpl w:val="C1DA5F58"/>
    <w:lvl w:ilvl="0" w:tplc="EDD0E9E6">
      <w:start w:val="1"/>
      <w:numFmt w:val="lowerLetter"/>
      <w:pStyle w:val="TableTextListNumber2SCC"/>
      <w:lvlText w:val="(%1)"/>
      <w:lvlJc w:val="left"/>
      <w:pPr>
        <w:tabs>
          <w:tab w:val="num" w:pos="737"/>
        </w:tabs>
        <w:ind w:left="737"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7FD44DEC"/>
    <w:multiLevelType w:val="hybridMultilevel"/>
    <w:tmpl w:val="A8D2F536"/>
    <w:lvl w:ilvl="0" w:tplc="5914C7A4">
      <w:start w:val="1"/>
      <w:numFmt w:val="decimal"/>
      <w:pStyle w:val="ListNumberSCC"/>
      <w:lvlText w:val="%1."/>
      <w:lvlJc w:val="left"/>
      <w:pPr>
        <w:tabs>
          <w:tab w:val="num" w:pos="397"/>
        </w:tabs>
        <w:ind w:left="397" w:hanging="397"/>
      </w:pPr>
      <w:rPr>
        <w:rFonts w:ascii="Arial" w:hAnsi="Arial"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6"/>
  </w:num>
  <w:num w:numId="13">
    <w:abstractNumId w:val="14"/>
  </w:num>
  <w:num w:numId="14">
    <w:abstractNumId w:val="15"/>
  </w:num>
  <w:num w:numId="15">
    <w:abstractNumId w:val="18"/>
  </w:num>
  <w:num w:numId="16">
    <w:abstractNumId w:val="23"/>
  </w:num>
  <w:num w:numId="17">
    <w:abstractNumId w:val="13"/>
  </w:num>
  <w:num w:numId="18">
    <w:abstractNumId w:val="26"/>
  </w:num>
  <w:num w:numId="19">
    <w:abstractNumId w:val="12"/>
  </w:num>
  <w:num w:numId="20">
    <w:abstractNumId w:val="24"/>
  </w:num>
  <w:num w:numId="21">
    <w:abstractNumId w:val="10"/>
  </w:num>
  <w:num w:numId="22">
    <w:abstractNumId w:val="22"/>
  </w:num>
  <w:num w:numId="23">
    <w:abstractNumId w:val="27"/>
  </w:num>
  <w:num w:numId="24">
    <w:abstractNumId w:val="17"/>
  </w:num>
  <w:num w:numId="25">
    <w:abstractNumId w:val="11"/>
  </w:num>
  <w:num w:numId="26">
    <w:abstractNumId w:val="25"/>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B8"/>
    <w:rsid w:val="00001334"/>
    <w:rsid w:val="00004C93"/>
    <w:rsid w:val="000054F8"/>
    <w:rsid w:val="000055DC"/>
    <w:rsid w:val="00010CB3"/>
    <w:rsid w:val="00011467"/>
    <w:rsid w:val="00013EE8"/>
    <w:rsid w:val="00014864"/>
    <w:rsid w:val="00017313"/>
    <w:rsid w:val="00020F87"/>
    <w:rsid w:val="00021080"/>
    <w:rsid w:val="000222A0"/>
    <w:rsid w:val="000233BD"/>
    <w:rsid w:val="00025740"/>
    <w:rsid w:val="00030B45"/>
    <w:rsid w:val="00037BF4"/>
    <w:rsid w:val="000422F6"/>
    <w:rsid w:val="00050B03"/>
    <w:rsid w:val="00052E2C"/>
    <w:rsid w:val="00053FBF"/>
    <w:rsid w:val="0005512F"/>
    <w:rsid w:val="00070175"/>
    <w:rsid w:val="000751B1"/>
    <w:rsid w:val="00083946"/>
    <w:rsid w:val="000910E9"/>
    <w:rsid w:val="00092268"/>
    <w:rsid w:val="00097487"/>
    <w:rsid w:val="000A1C08"/>
    <w:rsid w:val="000A3742"/>
    <w:rsid w:val="000A529D"/>
    <w:rsid w:val="000A5341"/>
    <w:rsid w:val="000A6501"/>
    <w:rsid w:val="000B28B9"/>
    <w:rsid w:val="000B2CDB"/>
    <w:rsid w:val="000B3471"/>
    <w:rsid w:val="000B3EC9"/>
    <w:rsid w:val="000D1F8D"/>
    <w:rsid w:val="000D4F4D"/>
    <w:rsid w:val="000E0D10"/>
    <w:rsid w:val="0010040C"/>
    <w:rsid w:val="0010106C"/>
    <w:rsid w:val="00117AA9"/>
    <w:rsid w:val="00121D0B"/>
    <w:rsid w:val="001244B8"/>
    <w:rsid w:val="00136144"/>
    <w:rsid w:val="00136B00"/>
    <w:rsid w:val="00141647"/>
    <w:rsid w:val="001432A5"/>
    <w:rsid w:val="0014409F"/>
    <w:rsid w:val="0014577F"/>
    <w:rsid w:val="00147FB4"/>
    <w:rsid w:val="00164D83"/>
    <w:rsid w:val="001713CE"/>
    <w:rsid w:val="00172C21"/>
    <w:rsid w:val="00173244"/>
    <w:rsid w:val="00174182"/>
    <w:rsid w:val="00174CB2"/>
    <w:rsid w:val="00183663"/>
    <w:rsid w:val="001844EF"/>
    <w:rsid w:val="00195CBA"/>
    <w:rsid w:val="001A2C0C"/>
    <w:rsid w:val="001A6813"/>
    <w:rsid w:val="001B4A3B"/>
    <w:rsid w:val="001C4B6B"/>
    <w:rsid w:val="001C4ED0"/>
    <w:rsid w:val="001D0BBA"/>
    <w:rsid w:val="001D79C5"/>
    <w:rsid w:val="001E4863"/>
    <w:rsid w:val="001F6F6F"/>
    <w:rsid w:val="002021FA"/>
    <w:rsid w:val="00202ACB"/>
    <w:rsid w:val="00210608"/>
    <w:rsid w:val="002117C1"/>
    <w:rsid w:val="00211D42"/>
    <w:rsid w:val="00215A64"/>
    <w:rsid w:val="00235EBE"/>
    <w:rsid w:val="002375E8"/>
    <w:rsid w:val="00243B14"/>
    <w:rsid w:val="0024786B"/>
    <w:rsid w:val="00251CB8"/>
    <w:rsid w:val="00260158"/>
    <w:rsid w:val="00260BD8"/>
    <w:rsid w:val="002755E2"/>
    <w:rsid w:val="00282EE7"/>
    <w:rsid w:val="00283B73"/>
    <w:rsid w:val="002842D6"/>
    <w:rsid w:val="0028489D"/>
    <w:rsid w:val="002908F4"/>
    <w:rsid w:val="002911E7"/>
    <w:rsid w:val="00294BA6"/>
    <w:rsid w:val="002952E1"/>
    <w:rsid w:val="002A3AA1"/>
    <w:rsid w:val="002A705E"/>
    <w:rsid w:val="002A7795"/>
    <w:rsid w:val="002B175E"/>
    <w:rsid w:val="002B1C0D"/>
    <w:rsid w:val="002B7445"/>
    <w:rsid w:val="002B7A4E"/>
    <w:rsid w:val="002C2816"/>
    <w:rsid w:val="002D6A1E"/>
    <w:rsid w:val="002E1020"/>
    <w:rsid w:val="002F47FB"/>
    <w:rsid w:val="002F5327"/>
    <w:rsid w:val="002F5A36"/>
    <w:rsid w:val="00305AB8"/>
    <w:rsid w:val="00305C22"/>
    <w:rsid w:val="00306689"/>
    <w:rsid w:val="003130EC"/>
    <w:rsid w:val="003164E1"/>
    <w:rsid w:val="003209E9"/>
    <w:rsid w:val="00321081"/>
    <w:rsid w:val="0032262F"/>
    <w:rsid w:val="003266E8"/>
    <w:rsid w:val="00327D23"/>
    <w:rsid w:val="0033590F"/>
    <w:rsid w:val="00351135"/>
    <w:rsid w:val="00351DB2"/>
    <w:rsid w:val="0035306C"/>
    <w:rsid w:val="003567D6"/>
    <w:rsid w:val="003575C4"/>
    <w:rsid w:val="0036236D"/>
    <w:rsid w:val="003654E4"/>
    <w:rsid w:val="00366670"/>
    <w:rsid w:val="00375F73"/>
    <w:rsid w:val="00385F61"/>
    <w:rsid w:val="00394564"/>
    <w:rsid w:val="00397943"/>
    <w:rsid w:val="003A775D"/>
    <w:rsid w:val="003C3C15"/>
    <w:rsid w:val="003C63CD"/>
    <w:rsid w:val="003D6DF0"/>
    <w:rsid w:val="003E412D"/>
    <w:rsid w:val="003E556A"/>
    <w:rsid w:val="003F1EA0"/>
    <w:rsid w:val="003F2A85"/>
    <w:rsid w:val="003F6C49"/>
    <w:rsid w:val="0040009F"/>
    <w:rsid w:val="00401D61"/>
    <w:rsid w:val="00402A94"/>
    <w:rsid w:val="00411B6E"/>
    <w:rsid w:val="004148C5"/>
    <w:rsid w:val="004211AE"/>
    <w:rsid w:val="00424F33"/>
    <w:rsid w:val="00425171"/>
    <w:rsid w:val="00425B36"/>
    <w:rsid w:val="00425CA9"/>
    <w:rsid w:val="00431537"/>
    <w:rsid w:val="004324EB"/>
    <w:rsid w:val="004328B2"/>
    <w:rsid w:val="00433A2D"/>
    <w:rsid w:val="004370B7"/>
    <w:rsid w:val="00437658"/>
    <w:rsid w:val="004441DE"/>
    <w:rsid w:val="00454953"/>
    <w:rsid w:val="00457640"/>
    <w:rsid w:val="00457894"/>
    <w:rsid w:val="00461D6E"/>
    <w:rsid w:val="00464443"/>
    <w:rsid w:val="00464812"/>
    <w:rsid w:val="00474D5A"/>
    <w:rsid w:val="00481766"/>
    <w:rsid w:val="0048370D"/>
    <w:rsid w:val="00485B34"/>
    <w:rsid w:val="004908FB"/>
    <w:rsid w:val="00490F5B"/>
    <w:rsid w:val="00491164"/>
    <w:rsid w:val="00493E36"/>
    <w:rsid w:val="00496B6C"/>
    <w:rsid w:val="004A30E0"/>
    <w:rsid w:val="004B0E0C"/>
    <w:rsid w:val="004B3BCD"/>
    <w:rsid w:val="004C0FEF"/>
    <w:rsid w:val="004C4A82"/>
    <w:rsid w:val="004C7982"/>
    <w:rsid w:val="004D5284"/>
    <w:rsid w:val="004D59CC"/>
    <w:rsid w:val="004F2335"/>
    <w:rsid w:val="004F2360"/>
    <w:rsid w:val="004F30B4"/>
    <w:rsid w:val="004F46A5"/>
    <w:rsid w:val="004F4981"/>
    <w:rsid w:val="004F6145"/>
    <w:rsid w:val="004F66B4"/>
    <w:rsid w:val="00502090"/>
    <w:rsid w:val="00505017"/>
    <w:rsid w:val="00506095"/>
    <w:rsid w:val="0050639A"/>
    <w:rsid w:val="00507EA5"/>
    <w:rsid w:val="0051179C"/>
    <w:rsid w:val="005169E1"/>
    <w:rsid w:val="00517728"/>
    <w:rsid w:val="00517A23"/>
    <w:rsid w:val="005209FA"/>
    <w:rsid w:val="00526AE0"/>
    <w:rsid w:val="00531D20"/>
    <w:rsid w:val="0053588A"/>
    <w:rsid w:val="0054228E"/>
    <w:rsid w:val="00542A4B"/>
    <w:rsid w:val="00545074"/>
    <w:rsid w:val="00547D10"/>
    <w:rsid w:val="00553EF7"/>
    <w:rsid w:val="005607FE"/>
    <w:rsid w:val="0056330A"/>
    <w:rsid w:val="00565E0A"/>
    <w:rsid w:val="0056732F"/>
    <w:rsid w:val="00567D48"/>
    <w:rsid w:val="00571762"/>
    <w:rsid w:val="00576D56"/>
    <w:rsid w:val="0058007C"/>
    <w:rsid w:val="005827F9"/>
    <w:rsid w:val="00586E51"/>
    <w:rsid w:val="005941E9"/>
    <w:rsid w:val="00597FFC"/>
    <w:rsid w:val="005A05A9"/>
    <w:rsid w:val="005A549F"/>
    <w:rsid w:val="005A5BBB"/>
    <w:rsid w:val="005B223E"/>
    <w:rsid w:val="005B2477"/>
    <w:rsid w:val="005B5B25"/>
    <w:rsid w:val="005B7869"/>
    <w:rsid w:val="005D6C68"/>
    <w:rsid w:val="005E08EA"/>
    <w:rsid w:val="005E6D84"/>
    <w:rsid w:val="005F285F"/>
    <w:rsid w:val="005F32DE"/>
    <w:rsid w:val="00600F06"/>
    <w:rsid w:val="0060158D"/>
    <w:rsid w:val="00604732"/>
    <w:rsid w:val="006105A8"/>
    <w:rsid w:val="006136D1"/>
    <w:rsid w:val="006170C5"/>
    <w:rsid w:val="0062028E"/>
    <w:rsid w:val="006202B4"/>
    <w:rsid w:val="00624B10"/>
    <w:rsid w:val="006306C8"/>
    <w:rsid w:val="0063723E"/>
    <w:rsid w:val="00643525"/>
    <w:rsid w:val="006445B7"/>
    <w:rsid w:val="00644C33"/>
    <w:rsid w:val="0066146C"/>
    <w:rsid w:val="006615CC"/>
    <w:rsid w:val="00664D26"/>
    <w:rsid w:val="00666B3B"/>
    <w:rsid w:val="00667C40"/>
    <w:rsid w:val="0068133A"/>
    <w:rsid w:val="00681E10"/>
    <w:rsid w:val="00686000"/>
    <w:rsid w:val="006969EE"/>
    <w:rsid w:val="006A219E"/>
    <w:rsid w:val="006A6B94"/>
    <w:rsid w:val="006A7C7B"/>
    <w:rsid w:val="006B77EE"/>
    <w:rsid w:val="006C29C4"/>
    <w:rsid w:val="006C2F7E"/>
    <w:rsid w:val="006C48C4"/>
    <w:rsid w:val="006D5D60"/>
    <w:rsid w:val="006D6C01"/>
    <w:rsid w:val="006D7322"/>
    <w:rsid w:val="006E0922"/>
    <w:rsid w:val="006E096C"/>
    <w:rsid w:val="006F2A3A"/>
    <w:rsid w:val="006F5FCA"/>
    <w:rsid w:val="007035CB"/>
    <w:rsid w:val="00703F87"/>
    <w:rsid w:val="00704AF7"/>
    <w:rsid w:val="00711A48"/>
    <w:rsid w:val="00723565"/>
    <w:rsid w:val="00725DE7"/>
    <w:rsid w:val="00726E42"/>
    <w:rsid w:val="00736320"/>
    <w:rsid w:val="00737FD0"/>
    <w:rsid w:val="00753A51"/>
    <w:rsid w:val="00754920"/>
    <w:rsid w:val="007607FF"/>
    <w:rsid w:val="007961F2"/>
    <w:rsid w:val="007A358F"/>
    <w:rsid w:val="007A65D8"/>
    <w:rsid w:val="007C76D5"/>
    <w:rsid w:val="007E02F2"/>
    <w:rsid w:val="007E19FE"/>
    <w:rsid w:val="007E3574"/>
    <w:rsid w:val="007E54B3"/>
    <w:rsid w:val="007E6C0A"/>
    <w:rsid w:val="007F5A80"/>
    <w:rsid w:val="00804481"/>
    <w:rsid w:val="0080463C"/>
    <w:rsid w:val="008140CA"/>
    <w:rsid w:val="00815CCC"/>
    <w:rsid w:val="00821872"/>
    <w:rsid w:val="00824643"/>
    <w:rsid w:val="0082693C"/>
    <w:rsid w:val="00833F98"/>
    <w:rsid w:val="00834AAB"/>
    <w:rsid w:val="008358BA"/>
    <w:rsid w:val="00837158"/>
    <w:rsid w:val="00840DDB"/>
    <w:rsid w:val="0084643E"/>
    <w:rsid w:val="0084687C"/>
    <w:rsid w:val="008470DC"/>
    <w:rsid w:val="00866D16"/>
    <w:rsid w:val="00871BEE"/>
    <w:rsid w:val="0087481E"/>
    <w:rsid w:val="00875B95"/>
    <w:rsid w:val="00875E92"/>
    <w:rsid w:val="00876667"/>
    <w:rsid w:val="00882549"/>
    <w:rsid w:val="00886202"/>
    <w:rsid w:val="00886EB0"/>
    <w:rsid w:val="00891979"/>
    <w:rsid w:val="00894CA9"/>
    <w:rsid w:val="008A15DF"/>
    <w:rsid w:val="008A2A09"/>
    <w:rsid w:val="008A3D44"/>
    <w:rsid w:val="008B1109"/>
    <w:rsid w:val="008B377D"/>
    <w:rsid w:val="008B43B9"/>
    <w:rsid w:val="008B4BB0"/>
    <w:rsid w:val="008C4BE9"/>
    <w:rsid w:val="008C6523"/>
    <w:rsid w:val="008C7AE6"/>
    <w:rsid w:val="008E1462"/>
    <w:rsid w:val="008E20F2"/>
    <w:rsid w:val="008E479B"/>
    <w:rsid w:val="008E77E4"/>
    <w:rsid w:val="008F1042"/>
    <w:rsid w:val="008F3C05"/>
    <w:rsid w:val="008F62BC"/>
    <w:rsid w:val="0090165A"/>
    <w:rsid w:val="009018D1"/>
    <w:rsid w:val="0090618A"/>
    <w:rsid w:val="009140C5"/>
    <w:rsid w:val="0092213D"/>
    <w:rsid w:val="00923871"/>
    <w:rsid w:val="00925AA0"/>
    <w:rsid w:val="00925C8E"/>
    <w:rsid w:val="0092666B"/>
    <w:rsid w:val="009346F8"/>
    <w:rsid w:val="0093629B"/>
    <w:rsid w:val="00937636"/>
    <w:rsid w:val="009431E5"/>
    <w:rsid w:val="009434A9"/>
    <w:rsid w:val="00944320"/>
    <w:rsid w:val="00944F54"/>
    <w:rsid w:val="00946776"/>
    <w:rsid w:val="00951250"/>
    <w:rsid w:val="009522CA"/>
    <w:rsid w:val="00967B5F"/>
    <w:rsid w:val="00971C7D"/>
    <w:rsid w:val="00974FEA"/>
    <w:rsid w:val="00975756"/>
    <w:rsid w:val="00977BD6"/>
    <w:rsid w:val="00980D99"/>
    <w:rsid w:val="0098492C"/>
    <w:rsid w:val="009904AB"/>
    <w:rsid w:val="00994119"/>
    <w:rsid w:val="009A184A"/>
    <w:rsid w:val="009A23B6"/>
    <w:rsid w:val="009A3FE8"/>
    <w:rsid w:val="009B05E2"/>
    <w:rsid w:val="009B224D"/>
    <w:rsid w:val="009B39E1"/>
    <w:rsid w:val="009B6C6E"/>
    <w:rsid w:val="009B7E83"/>
    <w:rsid w:val="009C1BDF"/>
    <w:rsid w:val="009C3B67"/>
    <w:rsid w:val="009C469D"/>
    <w:rsid w:val="009C7EC9"/>
    <w:rsid w:val="009D427D"/>
    <w:rsid w:val="009D6B2E"/>
    <w:rsid w:val="009E241E"/>
    <w:rsid w:val="009E7229"/>
    <w:rsid w:val="009F51FB"/>
    <w:rsid w:val="00A0102D"/>
    <w:rsid w:val="00A018D5"/>
    <w:rsid w:val="00A061FB"/>
    <w:rsid w:val="00A17C88"/>
    <w:rsid w:val="00A252EE"/>
    <w:rsid w:val="00A266BF"/>
    <w:rsid w:val="00A27FF6"/>
    <w:rsid w:val="00A31F44"/>
    <w:rsid w:val="00A3592C"/>
    <w:rsid w:val="00A37B4A"/>
    <w:rsid w:val="00A516E7"/>
    <w:rsid w:val="00A51B52"/>
    <w:rsid w:val="00A53CC9"/>
    <w:rsid w:val="00A550AB"/>
    <w:rsid w:val="00A60B9B"/>
    <w:rsid w:val="00A610A1"/>
    <w:rsid w:val="00A64376"/>
    <w:rsid w:val="00A64916"/>
    <w:rsid w:val="00A71A95"/>
    <w:rsid w:val="00A80E21"/>
    <w:rsid w:val="00A8610C"/>
    <w:rsid w:val="00A92215"/>
    <w:rsid w:val="00A93F41"/>
    <w:rsid w:val="00AA1E6E"/>
    <w:rsid w:val="00AA24E8"/>
    <w:rsid w:val="00AB0FFF"/>
    <w:rsid w:val="00AD37A2"/>
    <w:rsid w:val="00AD7997"/>
    <w:rsid w:val="00AE26BF"/>
    <w:rsid w:val="00AF64B0"/>
    <w:rsid w:val="00B03501"/>
    <w:rsid w:val="00B03A4B"/>
    <w:rsid w:val="00B04FCC"/>
    <w:rsid w:val="00B05EC5"/>
    <w:rsid w:val="00B10C77"/>
    <w:rsid w:val="00B15F5C"/>
    <w:rsid w:val="00B22D32"/>
    <w:rsid w:val="00B25378"/>
    <w:rsid w:val="00B40B7E"/>
    <w:rsid w:val="00B42796"/>
    <w:rsid w:val="00B4365B"/>
    <w:rsid w:val="00B44649"/>
    <w:rsid w:val="00B517C2"/>
    <w:rsid w:val="00B53799"/>
    <w:rsid w:val="00B53C62"/>
    <w:rsid w:val="00B56F4D"/>
    <w:rsid w:val="00B63D1B"/>
    <w:rsid w:val="00B770F2"/>
    <w:rsid w:val="00B82CB7"/>
    <w:rsid w:val="00B90D25"/>
    <w:rsid w:val="00B95CE2"/>
    <w:rsid w:val="00BA03C6"/>
    <w:rsid w:val="00BA08D0"/>
    <w:rsid w:val="00BA1881"/>
    <w:rsid w:val="00BA6A20"/>
    <w:rsid w:val="00BA6DE4"/>
    <w:rsid w:val="00BB1567"/>
    <w:rsid w:val="00BB1742"/>
    <w:rsid w:val="00BB41D1"/>
    <w:rsid w:val="00BB6220"/>
    <w:rsid w:val="00BC1518"/>
    <w:rsid w:val="00BC30A4"/>
    <w:rsid w:val="00BC6822"/>
    <w:rsid w:val="00BD0D52"/>
    <w:rsid w:val="00BD408E"/>
    <w:rsid w:val="00BD6869"/>
    <w:rsid w:val="00BE0627"/>
    <w:rsid w:val="00BE1999"/>
    <w:rsid w:val="00BE2784"/>
    <w:rsid w:val="00BE39BC"/>
    <w:rsid w:val="00BF3E90"/>
    <w:rsid w:val="00BF438A"/>
    <w:rsid w:val="00BF4CD0"/>
    <w:rsid w:val="00BF5F78"/>
    <w:rsid w:val="00BF7F4F"/>
    <w:rsid w:val="00C10CA4"/>
    <w:rsid w:val="00C15E0C"/>
    <w:rsid w:val="00C21A30"/>
    <w:rsid w:val="00C2583B"/>
    <w:rsid w:val="00C3008F"/>
    <w:rsid w:val="00C349E7"/>
    <w:rsid w:val="00C3601A"/>
    <w:rsid w:val="00C36BB8"/>
    <w:rsid w:val="00C4117F"/>
    <w:rsid w:val="00C512D9"/>
    <w:rsid w:val="00C5235D"/>
    <w:rsid w:val="00C53321"/>
    <w:rsid w:val="00C62F53"/>
    <w:rsid w:val="00C7623E"/>
    <w:rsid w:val="00C767EC"/>
    <w:rsid w:val="00C94A92"/>
    <w:rsid w:val="00C96127"/>
    <w:rsid w:val="00C9624F"/>
    <w:rsid w:val="00CA35E7"/>
    <w:rsid w:val="00CB5694"/>
    <w:rsid w:val="00CB5705"/>
    <w:rsid w:val="00CB5B5E"/>
    <w:rsid w:val="00CC463F"/>
    <w:rsid w:val="00CC7192"/>
    <w:rsid w:val="00CD1D5F"/>
    <w:rsid w:val="00CD41F1"/>
    <w:rsid w:val="00CE2E4F"/>
    <w:rsid w:val="00CE650B"/>
    <w:rsid w:val="00CF1800"/>
    <w:rsid w:val="00CF38A9"/>
    <w:rsid w:val="00D01ED0"/>
    <w:rsid w:val="00D02246"/>
    <w:rsid w:val="00D03D3E"/>
    <w:rsid w:val="00D07C9C"/>
    <w:rsid w:val="00D11184"/>
    <w:rsid w:val="00D2255D"/>
    <w:rsid w:val="00D26AE4"/>
    <w:rsid w:val="00D44047"/>
    <w:rsid w:val="00D45D4F"/>
    <w:rsid w:val="00D50098"/>
    <w:rsid w:val="00D5062C"/>
    <w:rsid w:val="00D50EA1"/>
    <w:rsid w:val="00D52B0B"/>
    <w:rsid w:val="00D54BEA"/>
    <w:rsid w:val="00D5597D"/>
    <w:rsid w:val="00D5767C"/>
    <w:rsid w:val="00D775A0"/>
    <w:rsid w:val="00D81DAF"/>
    <w:rsid w:val="00D83C82"/>
    <w:rsid w:val="00D85709"/>
    <w:rsid w:val="00D92C42"/>
    <w:rsid w:val="00D9567C"/>
    <w:rsid w:val="00D96B74"/>
    <w:rsid w:val="00DB0176"/>
    <w:rsid w:val="00DB4CD8"/>
    <w:rsid w:val="00DB5114"/>
    <w:rsid w:val="00DB6CED"/>
    <w:rsid w:val="00DC25FB"/>
    <w:rsid w:val="00DC6BBD"/>
    <w:rsid w:val="00DD069D"/>
    <w:rsid w:val="00DD0D0C"/>
    <w:rsid w:val="00DD1539"/>
    <w:rsid w:val="00DD30C4"/>
    <w:rsid w:val="00DE145A"/>
    <w:rsid w:val="00DE2D63"/>
    <w:rsid w:val="00DE4BE6"/>
    <w:rsid w:val="00DE69DB"/>
    <w:rsid w:val="00DF2344"/>
    <w:rsid w:val="00E0015C"/>
    <w:rsid w:val="00E0554D"/>
    <w:rsid w:val="00E14F88"/>
    <w:rsid w:val="00E20726"/>
    <w:rsid w:val="00E20AED"/>
    <w:rsid w:val="00E241FF"/>
    <w:rsid w:val="00E264D5"/>
    <w:rsid w:val="00E32781"/>
    <w:rsid w:val="00E33A7F"/>
    <w:rsid w:val="00E36C58"/>
    <w:rsid w:val="00E44F3D"/>
    <w:rsid w:val="00E45CD3"/>
    <w:rsid w:val="00E51757"/>
    <w:rsid w:val="00E53FB9"/>
    <w:rsid w:val="00E61A53"/>
    <w:rsid w:val="00E67EA1"/>
    <w:rsid w:val="00E7609D"/>
    <w:rsid w:val="00E82983"/>
    <w:rsid w:val="00E82B0F"/>
    <w:rsid w:val="00E84A79"/>
    <w:rsid w:val="00E919CA"/>
    <w:rsid w:val="00E93101"/>
    <w:rsid w:val="00EA1A7F"/>
    <w:rsid w:val="00EA1AFC"/>
    <w:rsid w:val="00EA4E37"/>
    <w:rsid w:val="00EB3121"/>
    <w:rsid w:val="00EB3E97"/>
    <w:rsid w:val="00EB7993"/>
    <w:rsid w:val="00EC134D"/>
    <w:rsid w:val="00EC2FB8"/>
    <w:rsid w:val="00EF168C"/>
    <w:rsid w:val="00EF4B2D"/>
    <w:rsid w:val="00EF4EBC"/>
    <w:rsid w:val="00F02452"/>
    <w:rsid w:val="00F02555"/>
    <w:rsid w:val="00F05F2B"/>
    <w:rsid w:val="00F06D75"/>
    <w:rsid w:val="00F11278"/>
    <w:rsid w:val="00F15A4C"/>
    <w:rsid w:val="00F170AB"/>
    <w:rsid w:val="00F30085"/>
    <w:rsid w:val="00F30216"/>
    <w:rsid w:val="00F33855"/>
    <w:rsid w:val="00F357E2"/>
    <w:rsid w:val="00F367C5"/>
    <w:rsid w:val="00F3687E"/>
    <w:rsid w:val="00F53B9E"/>
    <w:rsid w:val="00F55551"/>
    <w:rsid w:val="00F55A69"/>
    <w:rsid w:val="00F56CAE"/>
    <w:rsid w:val="00F61AE8"/>
    <w:rsid w:val="00F72A59"/>
    <w:rsid w:val="00F8062B"/>
    <w:rsid w:val="00F808DF"/>
    <w:rsid w:val="00F95EDC"/>
    <w:rsid w:val="00FA3F93"/>
    <w:rsid w:val="00FB716C"/>
    <w:rsid w:val="00FB783D"/>
    <w:rsid w:val="00FC0F61"/>
    <w:rsid w:val="00FC7C85"/>
    <w:rsid w:val="00FD2BED"/>
    <w:rsid w:val="00FD768A"/>
    <w:rsid w:val="00FE3B9B"/>
    <w:rsid w:val="00FE58D9"/>
    <w:rsid w:val="00FF0FE2"/>
    <w:rsid w:val="00FF76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8193"/>
    <o:shapelayout v:ext="edit">
      <o:idmap v:ext="edit" data="1"/>
    </o:shapelayout>
  </w:shapeDefaults>
  <w:decimalSymbol w:val="."/>
  <w:listSeparator w:val=","/>
  <w14:docId w14:val="27269111"/>
  <w15:docId w15:val="{3148F940-930C-4210-A3C0-753D08E6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0463C"/>
    <w:pPr>
      <w:spacing w:before="100" w:after="100"/>
    </w:pPr>
    <w:rPr>
      <w:rFonts w:ascii="Arial" w:hAnsi="Arial"/>
      <w:sz w:val="22"/>
      <w:szCs w:val="24"/>
    </w:rPr>
  </w:style>
  <w:style w:type="paragraph" w:styleId="Heading1">
    <w:name w:val="heading 1"/>
    <w:basedOn w:val="BodyText"/>
    <w:next w:val="BodyText"/>
    <w:semiHidden/>
    <w:qFormat/>
    <w:locked/>
    <w:rsid w:val="003209E9"/>
    <w:pPr>
      <w:keepNext/>
      <w:spacing w:before="200" w:after="0"/>
      <w:outlineLvl w:val="0"/>
    </w:pPr>
    <w:rPr>
      <w:b/>
      <w:color w:val="3B6E8F"/>
      <w:sz w:val="32"/>
    </w:rPr>
  </w:style>
  <w:style w:type="paragraph" w:styleId="Heading2">
    <w:name w:val="heading 2"/>
    <w:basedOn w:val="BodyText"/>
    <w:next w:val="BodyText"/>
    <w:link w:val="Heading2Char"/>
    <w:semiHidden/>
    <w:qFormat/>
    <w:locked/>
    <w:rsid w:val="000A529D"/>
    <w:pPr>
      <w:keepNext/>
      <w:spacing w:before="200" w:after="0"/>
      <w:outlineLvl w:val="1"/>
    </w:pPr>
    <w:rPr>
      <w:b/>
      <w:color w:val="3B6E8F"/>
      <w:sz w:val="26"/>
    </w:rPr>
  </w:style>
  <w:style w:type="paragraph" w:styleId="Heading3">
    <w:name w:val="heading 3"/>
    <w:basedOn w:val="BodyText"/>
    <w:next w:val="BodyText"/>
    <w:link w:val="Heading3Char"/>
    <w:qFormat/>
    <w:locked/>
    <w:rsid w:val="004C0FEF"/>
    <w:pPr>
      <w:keepNext/>
      <w:spacing w:before="200" w:after="0"/>
      <w:outlineLvl w:val="2"/>
    </w:pPr>
    <w:rPr>
      <w:color w:val="3B6E8F"/>
      <w:sz w:val="24"/>
    </w:rPr>
  </w:style>
  <w:style w:type="paragraph" w:styleId="Heading4">
    <w:name w:val="heading 4"/>
    <w:basedOn w:val="BodyText"/>
    <w:next w:val="BodyText"/>
    <w:link w:val="Heading4Char"/>
    <w:semiHidden/>
    <w:qFormat/>
    <w:locked/>
    <w:rsid w:val="003209E9"/>
    <w:pPr>
      <w:keepNext/>
      <w:spacing w:before="200" w:after="0"/>
      <w:outlineLvl w:val="3"/>
    </w:pPr>
    <w:rPr>
      <w:i/>
    </w:rPr>
  </w:style>
  <w:style w:type="paragraph" w:styleId="Heading5">
    <w:name w:val="heading 5"/>
    <w:basedOn w:val="Normal"/>
    <w:next w:val="Normal"/>
    <w:semiHidden/>
    <w:qFormat/>
    <w:locked/>
    <w:rsid w:val="000422F6"/>
    <w:pPr>
      <w:spacing w:before="240" w:after="60"/>
      <w:outlineLvl w:val="4"/>
    </w:pPr>
    <w:rPr>
      <w:b/>
      <w:bCs/>
      <w:i/>
      <w:iCs/>
      <w:sz w:val="26"/>
      <w:szCs w:val="26"/>
    </w:rPr>
  </w:style>
  <w:style w:type="paragraph" w:styleId="Heading6">
    <w:name w:val="heading 6"/>
    <w:basedOn w:val="Normal"/>
    <w:next w:val="Normal"/>
    <w:semiHidden/>
    <w:qFormat/>
    <w:locked/>
    <w:rsid w:val="000422F6"/>
    <w:pPr>
      <w:spacing w:before="240" w:after="60"/>
      <w:outlineLvl w:val="5"/>
    </w:pPr>
    <w:rPr>
      <w:b/>
      <w:bCs/>
      <w:szCs w:val="22"/>
    </w:rPr>
  </w:style>
  <w:style w:type="paragraph" w:styleId="Heading7">
    <w:name w:val="heading 7"/>
    <w:basedOn w:val="Normal"/>
    <w:next w:val="Normal"/>
    <w:semiHidden/>
    <w:qFormat/>
    <w:locked/>
    <w:rsid w:val="000422F6"/>
    <w:pPr>
      <w:spacing w:before="240" w:after="60"/>
      <w:outlineLvl w:val="6"/>
    </w:pPr>
  </w:style>
  <w:style w:type="paragraph" w:styleId="Heading8">
    <w:name w:val="heading 8"/>
    <w:basedOn w:val="Normal"/>
    <w:next w:val="Normal"/>
    <w:semiHidden/>
    <w:qFormat/>
    <w:locked/>
    <w:rsid w:val="000422F6"/>
    <w:pPr>
      <w:spacing w:before="240" w:after="60"/>
      <w:outlineLvl w:val="7"/>
    </w:pPr>
    <w:rPr>
      <w:i/>
      <w:iCs/>
    </w:rPr>
  </w:style>
  <w:style w:type="paragraph" w:styleId="Heading9">
    <w:name w:val="heading 9"/>
    <w:basedOn w:val="Normal"/>
    <w:next w:val="Normal"/>
    <w:semiHidden/>
    <w:qFormat/>
    <w:locked/>
    <w:rsid w:val="000422F6"/>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locked/>
    <w:rsid w:val="000422F6"/>
    <w:pPr>
      <w:numPr>
        <w:numId w:val="14"/>
      </w:numPr>
    </w:pPr>
  </w:style>
  <w:style w:type="paragraph" w:styleId="Caption">
    <w:name w:val="caption"/>
    <w:basedOn w:val="BodyText"/>
    <w:next w:val="BodyText"/>
    <w:link w:val="CaptionChar"/>
    <w:qFormat/>
    <w:locked/>
    <w:rsid w:val="00726E42"/>
    <w:pPr>
      <w:spacing w:before="40" w:after="40"/>
    </w:pPr>
    <w:rPr>
      <w:bCs/>
      <w:sz w:val="18"/>
      <w:szCs w:val="20"/>
    </w:rPr>
  </w:style>
  <w:style w:type="paragraph" w:customStyle="1" w:styleId="Heading1TOPSCC">
    <w:name w:val="Heading 1 TOP (SCC)"/>
    <w:basedOn w:val="Heading1SCCENV"/>
    <w:rsid w:val="000A529D"/>
    <w:pPr>
      <w:pageBreakBefore/>
      <w:spacing w:before="0"/>
    </w:pPr>
  </w:style>
  <w:style w:type="paragraph" w:customStyle="1" w:styleId="Heading2TOPSCC">
    <w:name w:val="Heading 2 TOP (SCC)"/>
    <w:basedOn w:val="Heading2SCCENV"/>
    <w:rsid w:val="00457894"/>
    <w:pPr>
      <w:spacing w:before="0"/>
    </w:pPr>
  </w:style>
  <w:style w:type="paragraph" w:styleId="Closing">
    <w:name w:val="Closing"/>
    <w:basedOn w:val="Normal"/>
    <w:semiHidden/>
    <w:locked/>
    <w:rsid w:val="00DE4BE6"/>
    <w:pPr>
      <w:ind w:left="4252"/>
    </w:pPr>
  </w:style>
  <w:style w:type="paragraph" w:styleId="Date">
    <w:name w:val="Date"/>
    <w:basedOn w:val="Normal"/>
    <w:next w:val="Normal"/>
    <w:semiHidden/>
    <w:locked/>
    <w:rsid w:val="00DE4BE6"/>
  </w:style>
  <w:style w:type="paragraph" w:customStyle="1" w:styleId="HeadingTableFigureSCC">
    <w:name w:val="Heading_Table/Figure (SCC)"/>
    <w:basedOn w:val="TableTextSCC"/>
    <w:rsid w:val="008F1042"/>
    <w:pPr>
      <w:spacing w:before="200"/>
    </w:pPr>
    <w:rPr>
      <w:b/>
    </w:rPr>
  </w:style>
  <w:style w:type="paragraph" w:customStyle="1" w:styleId="TableTextListBulletSCC">
    <w:name w:val="Table Text_List Bullet (SCC)"/>
    <w:rsid w:val="00AA24E8"/>
    <w:pPr>
      <w:numPr>
        <w:numId w:val="19"/>
      </w:numPr>
      <w:spacing w:after="40"/>
    </w:pPr>
    <w:rPr>
      <w:rFonts w:ascii="Arial" w:hAnsi="Arial"/>
      <w:szCs w:val="24"/>
    </w:rPr>
  </w:style>
  <w:style w:type="paragraph" w:customStyle="1" w:styleId="Listbullet0">
    <w:name w:val="List_bullet"/>
    <w:basedOn w:val="Normal"/>
    <w:semiHidden/>
    <w:locked/>
    <w:rsid w:val="000422F6"/>
    <w:pPr>
      <w:numPr>
        <w:numId w:val="11"/>
      </w:numPr>
      <w:tabs>
        <w:tab w:val="left" w:pos="397"/>
      </w:tabs>
      <w:suppressAutoHyphens/>
      <w:autoSpaceDE w:val="0"/>
      <w:autoSpaceDN w:val="0"/>
      <w:adjustRightInd w:val="0"/>
      <w:textAlignment w:val="center"/>
    </w:pPr>
    <w:rPr>
      <w:rFonts w:cs="Arial"/>
      <w:color w:val="000000"/>
      <w:szCs w:val="22"/>
      <w:lang w:val="en-GB"/>
    </w:rPr>
  </w:style>
  <w:style w:type="paragraph" w:styleId="Footer">
    <w:name w:val="footer"/>
    <w:basedOn w:val="Normal"/>
    <w:semiHidden/>
    <w:rsid w:val="00C3601A"/>
    <w:pPr>
      <w:tabs>
        <w:tab w:val="center" w:pos="4153"/>
        <w:tab w:val="right" w:pos="8306"/>
      </w:tabs>
    </w:pPr>
  </w:style>
  <w:style w:type="paragraph" w:customStyle="1" w:styleId="TableTextSCC">
    <w:name w:val="Table Text (SCC)"/>
    <w:basedOn w:val="BodyText"/>
    <w:qFormat/>
    <w:rsid w:val="00FC0F61"/>
    <w:pPr>
      <w:spacing w:before="40" w:after="40"/>
    </w:pPr>
    <w:rPr>
      <w:sz w:val="20"/>
    </w:rPr>
  </w:style>
  <w:style w:type="paragraph" w:customStyle="1" w:styleId="BodyTextIntroSCCENV">
    <w:name w:val="Body Text_Intro (SCC ENV)"/>
    <w:basedOn w:val="BodyTextSCC"/>
    <w:qFormat/>
    <w:rsid w:val="00EA4E37"/>
    <w:rPr>
      <w:b/>
      <w:bCs/>
      <w:color w:val="59621D"/>
      <w:szCs w:val="20"/>
    </w:rPr>
  </w:style>
  <w:style w:type="paragraph" w:styleId="E-mailSignature">
    <w:name w:val="E-mail Signature"/>
    <w:basedOn w:val="Normal"/>
    <w:semiHidden/>
    <w:locked/>
    <w:rsid w:val="00DE4BE6"/>
  </w:style>
  <w:style w:type="paragraph" w:customStyle="1" w:styleId="TitleSCC">
    <w:name w:val="Title (SCC)"/>
    <w:semiHidden/>
    <w:rsid w:val="001C4ED0"/>
    <w:pPr>
      <w:spacing w:before="3700"/>
      <w:ind w:right="567"/>
      <w:jc w:val="right"/>
    </w:pPr>
    <w:rPr>
      <w:rFonts w:ascii="Arial" w:hAnsi="Arial" w:cs="Arial"/>
      <w:b/>
      <w:color w:val="FFFFFF"/>
      <w:sz w:val="36"/>
      <w:lang w:val="en-GB"/>
    </w:rPr>
  </w:style>
  <w:style w:type="paragraph" w:styleId="TOC1">
    <w:name w:val="toc 1"/>
    <w:basedOn w:val="BodyText"/>
    <w:next w:val="Normal"/>
    <w:link w:val="TOC1Char"/>
    <w:autoRedefine/>
    <w:semiHidden/>
    <w:rsid w:val="00EA1AFC"/>
    <w:pPr>
      <w:tabs>
        <w:tab w:val="left" w:pos="397"/>
        <w:tab w:val="right" w:leader="dot" w:pos="9639"/>
      </w:tabs>
      <w:ind w:left="2665" w:hanging="397"/>
    </w:pPr>
    <w:rPr>
      <w:b/>
    </w:rPr>
  </w:style>
  <w:style w:type="paragraph" w:styleId="TOC2">
    <w:name w:val="toc 2"/>
    <w:basedOn w:val="TOC1"/>
    <w:next w:val="Heading1TOPSCC"/>
    <w:autoRedefine/>
    <w:semiHidden/>
    <w:rsid w:val="00F72A59"/>
    <w:pPr>
      <w:tabs>
        <w:tab w:val="left" w:pos="3232"/>
      </w:tabs>
      <w:ind w:left="3005"/>
    </w:pPr>
    <w:rPr>
      <w:b w:val="0"/>
      <w:noProof/>
    </w:rPr>
  </w:style>
  <w:style w:type="character" w:customStyle="1" w:styleId="TableTextListBullet2SCCCharChar">
    <w:name w:val="Table Text_List Bullet 2 (SCC) Char Char"/>
    <w:link w:val="TableTextListBullet2SCC"/>
    <w:rsid w:val="00BF5F78"/>
    <w:rPr>
      <w:rFonts w:ascii="Arial" w:hAnsi="Arial"/>
      <w:szCs w:val="24"/>
      <w:lang w:val="en-AU" w:eastAsia="en-AU" w:bidi="ar-SA"/>
    </w:rPr>
  </w:style>
  <w:style w:type="paragraph" w:customStyle="1" w:styleId="Listnumbered">
    <w:name w:val="List_numbered"/>
    <w:basedOn w:val="Listbullet0"/>
    <w:semiHidden/>
    <w:locked/>
    <w:rsid w:val="00C9624F"/>
    <w:pPr>
      <w:numPr>
        <w:numId w:val="12"/>
      </w:numPr>
      <w:tabs>
        <w:tab w:val="left" w:pos="397"/>
      </w:tabs>
    </w:pPr>
  </w:style>
  <w:style w:type="paragraph" w:customStyle="1" w:styleId="TOCHeadingSCC">
    <w:name w:val="TOC Heading (SCC)"/>
    <w:semiHidden/>
    <w:rsid w:val="00E20AED"/>
    <w:pPr>
      <w:ind w:left="2988" w:hanging="720"/>
    </w:pPr>
    <w:rPr>
      <w:rFonts w:ascii="Arial" w:hAnsi="Arial"/>
      <w:b/>
      <w:color w:val="3B6E8F"/>
      <w:sz w:val="32"/>
      <w:szCs w:val="24"/>
    </w:rPr>
  </w:style>
  <w:style w:type="character" w:styleId="Emphasis">
    <w:name w:val="Emphasis"/>
    <w:semiHidden/>
    <w:qFormat/>
    <w:rsid w:val="00DE4BE6"/>
    <w:rPr>
      <w:i/>
      <w:iCs/>
    </w:rPr>
  </w:style>
  <w:style w:type="character" w:customStyle="1" w:styleId="EndnoteTextChar">
    <w:name w:val="Endnote Text Char"/>
    <w:link w:val="EndnoteText"/>
    <w:rsid w:val="004D5284"/>
    <w:rPr>
      <w:rFonts w:ascii="Arial" w:hAnsi="Arial"/>
      <w:sz w:val="18"/>
      <w:lang w:val="en-AU" w:eastAsia="en-AU" w:bidi="ar-SA"/>
    </w:rPr>
  </w:style>
  <w:style w:type="paragraph" w:styleId="TOC3">
    <w:name w:val="toc 3"/>
    <w:basedOn w:val="TOC2"/>
    <w:next w:val="Normal"/>
    <w:autoRedefine/>
    <w:semiHidden/>
    <w:rsid w:val="00202ACB"/>
    <w:pPr>
      <w:tabs>
        <w:tab w:val="clear" w:pos="397"/>
        <w:tab w:val="left" w:pos="340"/>
      </w:tabs>
      <w:ind w:left="3232" w:hanging="340"/>
    </w:pPr>
  </w:style>
  <w:style w:type="character" w:styleId="Hyperlink">
    <w:name w:val="Hyperlink"/>
    <w:semiHidden/>
    <w:locked/>
    <w:rsid w:val="001D79C5"/>
    <w:rPr>
      <w:color w:val="0000FF"/>
      <w:u w:val="single"/>
    </w:rPr>
  </w:style>
  <w:style w:type="paragraph" w:customStyle="1" w:styleId="Listnumbered2">
    <w:name w:val="List_numbered 2"/>
    <w:basedOn w:val="Listnumbered"/>
    <w:semiHidden/>
    <w:locked/>
    <w:rsid w:val="005A549F"/>
    <w:pPr>
      <w:numPr>
        <w:numId w:val="13"/>
      </w:numPr>
      <w:tabs>
        <w:tab w:val="clear" w:pos="397"/>
      </w:tabs>
    </w:pPr>
  </w:style>
  <w:style w:type="paragraph" w:styleId="Title">
    <w:name w:val="Title"/>
    <w:basedOn w:val="Normal"/>
    <w:semiHidden/>
    <w:qFormat/>
    <w:locked/>
    <w:rsid w:val="00736320"/>
    <w:pPr>
      <w:suppressAutoHyphens/>
      <w:autoSpaceDE w:val="0"/>
      <w:autoSpaceDN w:val="0"/>
      <w:adjustRightInd w:val="0"/>
      <w:spacing w:before="3700" w:after="0"/>
      <w:ind w:right="567"/>
      <w:jc w:val="right"/>
      <w:textAlignment w:val="center"/>
    </w:pPr>
    <w:rPr>
      <w:rFonts w:cs="Arial"/>
      <w:b/>
      <w:color w:val="FFFFFF"/>
      <w:sz w:val="36"/>
      <w:szCs w:val="20"/>
      <w:lang w:val="en-GB"/>
    </w:rPr>
  </w:style>
  <w:style w:type="paragraph" w:customStyle="1" w:styleId="Subject">
    <w:name w:val="Subject"/>
    <w:basedOn w:val="Title"/>
    <w:semiHidden/>
    <w:locked/>
    <w:rsid w:val="00AD37A2"/>
    <w:pPr>
      <w:spacing w:before="0"/>
    </w:pPr>
    <w:rPr>
      <w:b w:val="0"/>
    </w:rPr>
  </w:style>
  <w:style w:type="paragraph" w:styleId="BalloonText">
    <w:name w:val="Balloon Text"/>
    <w:basedOn w:val="Normal"/>
    <w:semiHidden/>
    <w:locked/>
    <w:rsid w:val="00FD2BED"/>
    <w:rPr>
      <w:rFonts w:ascii="Tahoma" w:hAnsi="Tahoma" w:cs="Tahoma"/>
      <w:sz w:val="16"/>
      <w:szCs w:val="16"/>
    </w:rPr>
  </w:style>
  <w:style w:type="paragraph" w:customStyle="1" w:styleId="Heading3TOPSCC">
    <w:name w:val="Heading 3 TOP (SCC)"/>
    <w:basedOn w:val="Heading3SCCENV"/>
    <w:link w:val="Heading3TOPSCCCharChar"/>
    <w:rsid w:val="00624B10"/>
    <w:pPr>
      <w:spacing w:before="0"/>
    </w:pPr>
  </w:style>
  <w:style w:type="paragraph" w:customStyle="1" w:styleId="Heading4TOPSCC">
    <w:name w:val="Heading 4 TOP (SCC)"/>
    <w:basedOn w:val="Heading4SCC"/>
    <w:rsid w:val="00624B10"/>
    <w:pPr>
      <w:spacing w:before="0"/>
    </w:pPr>
  </w:style>
  <w:style w:type="character" w:customStyle="1" w:styleId="Heading3Char">
    <w:name w:val="Heading 3 Char"/>
    <w:link w:val="Heading3"/>
    <w:rsid w:val="0080463C"/>
    <w:rPr>
      <w:rFonts w:ascii="Arial" w:hAnsi="Arial"/>
      <w:color w:val="3B6E8F"/>
      <w:sz w:val="24"/>
      <w:szCs w:val="24"/>
    </w:rPr>
  </w:style>
  <w:style w:type="character" w:customStyle="1" w:styleId="Heading3TOPSCCCharChar">
    <w:name w:val="Heading 3 TOP (SCC) Char Char"/>
    <w:link w:val="Heading3TOPSCC"/>
    <w:rsid w:val="003C63CD"/>
    <w:rPr>
      <w:rFonts w:ascii="Arial" w:hAnsi="Arial"/>
      <w:color w:val="3B6E8F"/>
      <w:sz w:val="24"/>
      <w:szCs w:val="24"/>
      <w:lang w:val="en-AU" w:eastAsia="en-AU" w:bidi="ar-SA"/>
    </w:rPr>
  </w:style>
  <w:style w:type="paragraph" w:styleId="EnvelopeAddress">
    <w:name w:val="envelope address"/>
    <w:basedOn w:val="Normal"/>
    <w:semiHidden/>
    <w:locked/>
    <w:rsid w:val="004D5284"/>
    <w:pPr>
      <w:framePr w:w="7920" w:h="1980" w:hRule="exact" w:hSpace="180" w:wrap="auto" w:hAnchor="page" w:xAlign="center" w:yAlign="bottom"/>
      <w:ind w:left="2880"/>
    </w:pPr>
    <w:rPr>
      <w:rFonts w:cs="Arial"/>
      <w:sz w:val="24"/>
    </w:rPr>
  </w:style>
  <w:style w:type="paragraph" w:customStyle="1" w:styleId="Listbullet20">
    <w:name w:val="List_bullet 2"/>
    <w:basedOn w:val="Listnumbered2"/>
    <w:semiHidden/>
    <w:locked/>
    <w:rsid w:val="00D44047"/>
    <w:pPr>
      <w:numPr>
        <w:numId w:val="0"/>
      </w:numPr>
    </w:pPr>
  </w:style>
  <w:style w:type="paragraph" w:styleId="Header">
    <w:name w:val="header"/>
    <w:basedOn w:val="Normal"/>
    <w:semiHidden/>
    <w:locked/>
    <w:rsid w:val="00C96127"/>
    <w:pPr>
      <w:tabs>
        <w:tab w:val="center" w:pos="4153"/>
        <w:tab w:val="right" w:pos="8306"/>
      </w:tabs>
    </w:pPr>
  </w:style>
  <w:style w:type="paragraph" w:styleId="BodyText">
    <w:name w:val="Body Text"/>
    <w:link w:val="BodyTextChar"/>
    <w:semiHidden/>
    <w:locked/>
    <w:rsid w:val="00E51757"/>
    <w:pPr>
      <w:spacing w:before="100" w:after="100"/>
    </w:pPr>
    <w:rPr>
      <w:rFonts w:ascii="Arial" w:hAnsi="Arial"/>
      <w:sz w:val="22"/>
      <w:szCs w:val="24"/>
    </w:rPr>
  </w:style>
  <w:style w:type="character" w:customStyle="1" w:styleId="BodyTextChar">
    <w:name w:val="Body Text Char"/>
    <w:link w:val="BodyText"/>
    <w:rsid w:val="00E51757"/>
    <w:rPr>
      <w:rFonts w:ascii="Arial" w:hAnsi="Arial"/>
      <w:sz w:val="22"/>
      <w:szCs w:val="24"/>
      <w:lang w:val="en-AU" w:eastAsia="en-AU" w:bidi="ar-SA"/>
    </w:rPr>
  </w:style>
  <w:style w:type="numbering" w:styleId="1ai">
    <w:name w:val="Outline List 1"/>
    <w:basedOn w:val="NoList"/>
    <w:semiHidden/>
    <w:locked/>
    <w:rsid w:val="000422F6"/>
    <w:pPr>
      <w:numPr>
        <w:numId w:val="15"/>
      </w:numPr>
    </w:pPr>
  </w:style>
  <w:style w:type="numbering" w:styleId="ArticleSection">
    <w:name w:val="Outline List 3"/>
    <w:basedOn w:val="NoList"/>
    <w:semiHidden/>
    <w:locked/>
    <w:rsid w:val="000422F6"/>
    <w:pPr>
      <w:numPr>
        <w:numId w:val="16"/>
      </w:numPr>
    </w:pPr>
  </w:style>
  <w:style w:type="paragraph" w:styleId="BlockText">
    <w:name w:val="Block Text"/>
    <w:basedOn w:val="Normal"/>
    <w:semiHidden/>
    <w:locked/>
    <w:rsid w:val="000422F6"/>
    <w:pPr>
      <w:spacing w:after="120"/>
      <w:ind w:left="1440" w:right="1440"/>
    </w:pPr>
  </w:style>
  <w:style w:type="paragraph" w:styleId="BodyText2">
    <w:name w:val="Body Text 2"/>
    <w:basedOn w:val="Normal"/>
    <w:semiHidden/>
    <w:locked/>
    <w:rsid w:val="000422F6"/>
    <w:pPr>
      <w:spacing w:after="120" w:line="480" w:lineRule="auto"/>
    </w:pPr>
  </w:style>
  <w:style w:type="paragraph" w:styleId="BodyText3">
    <w:name w:val="Body Text 3"/>
    <w:basedOn w:val="Normal"/>
    <w:semiHidden/>
    <w:locked/>
    <w:rsid w:val="000422F6"/>
    <w:pPr>
      <w:spacing w:after="120"/>
    </w:pPr>
    <w:rPr>
      <w:sz w:val="16"/>
      <w:szCs w:val="16"/>
    </w:rPr>
  </w:style>
  <w:style w:type="paragraph" w:styleId="BodyTextFirstIndent">
    <w:name w:val="Body Text First Indent"/>
    <w:basedOn w:val="BodyText"/>
    <w:semiHidden/>
    <w:locked/>
    <w:rsid w:val="000422F6"/>
    <w:pPr>
      <w:spacing w:before="0" w:after="120"/>
      <w:ind w:firstLine="210"/>
    </w:pPr>
    <w:rPr>
      <w:rFonts w:ascii="Times New Roman" w:hAnsi="Times New Roman"/>
      <w:sz w:val="24"/>
    </w:rPr>
  </w:style>
  <w:style w:type="paragraph" w:styleId="BodyTextIndent">
    <w:name w:val="Body Text Indent"/>
    <w:basedOn w:val="Normal"/>
    <w:semiHidden/>
    <w:locked/>
    <w:rsid w:val="000422F6"/>
    <w:pPr>
      <w:spacing w:after="120"/>
      <w:ind w:left="283"/>
    </w:pPr>
  </w:style>
  <w:style w:type="paragraph" w:styleId="BodyTextFirstIndent2">
    <w:name w:val="Body Text First Indent 2"/>
    <w:basedOn w:val="BodyTextIndent"/>
    <w:semiHidden/>
    <w:locked/>
    <w:rsid w:val="000422F6"/>
    <w:pPr>
      <w:ind w:firstLine="210"/>
    </w:pPr>
  </w:style>
  <w:style w:type="paragraph" w:styleId="BodyTextIndent2">
    <w:name w:val="Body Text Indent 2"/>
    <w:basedOn w:val="Normal"/>
    <w:semiHidden/>
    <w:locked/>
    <w:rsid w:val="000422F6"/>
    <w:pPr>
      <w:spacing w:after="120" w:line="480" w:lineRule="auto"/>
      <w:ind w:left="283"/>
    </w:pPr>
  </w:style>
  <w:style w:type="paragraph" w:styleId="BodyTextIndent3">
    <w:name w:val="Body Text Indent 3"/>
    <w:basedOn w:val="Normal"/>
    <w:semiHidden/>
    <w:locked/>
    <w:rsid w:val="000422F6"/>
    <w:pPr>
      <w:spacing w:after="120"/>
      <w:ind w:left="283"/>
    </w:pPr>
    <w:rPr>
      <w:sz w:val="16"/>
      <w:szCs w:val="16"/>
    </w:rPr>
  </w:style>
  <w:style w:type="character" w:styleId="CommentReference">
    <w:name w:val="annotation reference"/>
    <w:semiHidden/>
    <w:locked/>
    <w:rsid w:val="008140CA"/>
    <w:rPr>
      <w:sz w:val="16"/>
      <w:szCs w:val="16"/>
    </w:rPr>
  </w:style>
  <w:style w:type="paragraph" w:styleId="CommentText">
    <w:name w:val="annotation text"/>
    <w:basedOn w:val="Normal"/>
    <w:semiHidden/>
    <w:locked/>
    <w:rsid w:val="008140CA"/>
    <w:rPr>
      <w:sz w:val="20"/>
      <w:szCs w:val="20"/>
    </w:rPr>
  </w:style>
  <w:style w:type="paragraph" w:styleId="CommentSubject">
    <w:name w:val="annotation subject"/>
    <w:basedOn w:val="CommentText"/>
    <w:next w:val="CommentText"/>
    <w:semiHidden/>
    <w:locked/>
    <w:rsid w:val="008140CA"/>
    <w:rPr>
      <w:b/>
      <w:bCs/>
    </w:rPr>
  </w:style>
  <w:style w:type="paragraph" w:styleId="DocumentMap">
    <w:name w:val="Document Map"/>
    <w:basedOn w:val="Normal"/>
    <w:semiHidden/>
    <w:locked/>
    <w:rsid w:val="008140CA"/>
    <w:pPr>
      <w:shd w:val="clear" w:color="auto" w:fill="000080"/>
    </w:pPr>
    <w:rPr>
      <w:rFonts w:ascii="Tahoma" w:hAnsi="Tahoma" w:cs="Tahoma"/>
      <w:sz w:val="20"/>
      <w:szCs w:val="20"/>
    </w:rPr>
  </w:style>
  <w:style w:type="character" w:styleId="EndnoteReference">
    <w:name w:val="endnote reference"/>
    <w:semiHidden/>
    <w:locked/>
    <w:rsid w:val="008140CA"/>
    <w:rPr>
      <w:vertAlign w:val="superscript"/>
    </w:rPr>
  </w:style>
  <w:style w:type="paragraph" w:styleId="EndnoteText">
    <w:name w:val="endnote text"/>
    <w:basedOn w:val="Normal"/>
    <w:link w:val="EndnoteTextChar"/>
    <w:semiHidden/>
    <w:locked/>
    <w:rsid w:val="004D5284"/>
    <w:pPr>
      <w:spacing w:before="40" w:after="40"/>
    </w:pPr>
    <w:rPr>
      <w:sz w:val="18"/>
      <w:szCs w:val="20"/>
    </w:rPr>
  </w:style>
  <w:style w:type="character" w:styleId="FootnoteReference">
    <w:name w:val="footnote reference"/>
    <w:semiHidden/>
    <w:locked/>
    <w:rsid w:val="008140CA"/>
    <w:rPr>
      <w:vertAlign w:val="superscript"/>
    </w:rPr>
  </w:style>
  <w:style w:type="paragraph" w:styleId="FootnoteText">
    <w:name w:val="footnote text"/>
    <w:basedOn w:val="BodyText"/>
    <w:semiHidden/>
    <w:locked/>
    <w:rsid w:val="004D5284"/>
    <w:pPr>
      <w:spacing w:before="40" w:after="40"/>
    </w:pPr>
    <w:rPr>
      <w:sz w:val="18"/>
      <w:szCs w:val="20"/>
    </w:rPr>
  </w:style>
  <w:style w:type="paragraph" w:styleId="Index1">
    <w:name w:val="index 1"/>
    <w:basedOn w:val="Normal"/>
    <w:next w:val="Normal"/>
    <w:autoRedefine/>
    <w:semiHidden/>
    <w:locked/>
    <w:rsid w:val="008140CA"/>
    <w:pPr>
      <w:ind w:left="240" w:hanging="240"/>
    </w:pPr>
  </w:style>
  <w:style w:type="paragraph" w:styleId="Index2">
    <w:name w:val="index 2"/>
    <w:basedOn w:val="Normal"/>
    <w:next w:val="Normal"/>
    <w:autoRedefine/>
    <w:semiHidden/>
    <w:locked/>
    <w:rsid w:val="008140CA"/>
    <w:pPr>
      <w:ind w:left="480" w:hanging="240"/>
    </w:pPr>
  </w:style>
  <w:style w:type="paragraph" w:styleId="Index3">
    <w:name w:val="index 3"/>
    <w:basedOn w:val="Normal"/>
    <w:next w:val="Normal"/>
    <w:autoRedefine/>
    <w:semiHidden/>
    <w:locked/>
    <w:rsid w:val="008140CA"/>
    <w:pPr>
      <w:ind w:left="720" w:hanging="240"/>
    </w:pPr>
  </w:style>
  <w:style w:type="paragraph" w:styleId="Index4">
    <w:name w:val="index 4"/>
    <w:basedOn w:val="Normal"/>
    <w:next w:val="Normal"/>
    <w:autoRedefine/>
    <w:semiHidden/>
    <w:locked/>
    <w:rsid w:val="008140CA"/>
    <w:pPr>
      <w:ind w:left="960" w:hanging="240"/>
    </w:pPr>
  </w:style>
  <w:style w:type="paragraph" w:styleId="Index5">
    <w:name w:val="index 5"/>
    <w:basedOn w:val="Normal"/>
    <w:next w:val="Normal"/>
    <w:autoRedefine/>
    <w:semiHidden/>
    <w:locked/>
    <w:rsid w:val="008140CA"/>
    <w:pPr>
      <w:ind w:left="1200" w:hanging="240"/>
    </w:pPr>
  </w:style>
  <w:style w:type="paragraph" w:styleId="Index6">
    <w:name w:val="index 6"/>
    <w:basedOn w:val="Normal"/>
    <w:next w:val="Normal"/>
    <w:autoRedefine/>
    <w:semiHidden/>
    <w:locked/>
    <w:rsid w:val="008140CA"/>
    <w:pPr>
      <w:ind w:left="1440" w:hanging="240"/>
    </w:pPr>
  </w:style>
  <w:style w:type="paragraph" w:styleId="Index7">
    <w:name w:val="index 7"/>
    <w:basedOn w:val="Normal"/>
    <w:next w:val="Normal"/>
    <w:autoRedefine/>
    <w:semiHidden/>
    <w:locked/>
    <w:rsid w:val="008140CA"/>
    <w:pPr>
      <w:ind w:left="1680" w:hanging="240"/>
    </w:pPr>
  </w:style>
  <w:style w:type="paragraph" w:styleId="Index8">
    <w:name w:val="index 8"/>
    <w:basedOn w:val="Normal"/>
    <w:next w:val="Normal"/>
    <w:autoRedefine/>
    <w:semiHidden/>
    <w:locked/>
    <w:rsid w:val="008140CA"/>
    <w:pPr>
      <w:ind w:left="1920" w:hanging="240"/>
    </w:pPr>
  </w:style>
  <w:style w:type="paragraph" w:styleId="Index9">
    <w:name w:val="index 9"/>
    <w:basedOn w:val="Normal"/>
    <w:next w:val="Normal"/>
    <w:autoRedefine/>
    <w:semiHidden/>
    <w:locked/>
    <w:rsid w:val="008140CA"/>
    <w:pPr>
      <w:ind w:left="2160" w:hanging="240"/>
    </w:pPr>
  </w:style>
  <w:style w:type="paragraph" w:styleId="IndexHeading">
    <w:name w:val="index heading"/>
    <w:basedOn w:val="Normal"/>
    <w:next w:val="Index1"/>
    <w:semiHidden/>
    <w:locked/>
    <w:rsid w:val="008140CA"/>
    <w:rPr>
      <w:rFonts w:cs="Arial"/>
      <w:b/>
      <w:bCs/>
    </w:rPr>
  </w:style>
  <w:style w:type="paragraph" w:styleId="MacroText">
    <w:name w:val="macro"/>
    <w:semiHidden/>
    <w:locked/>
    <w:rsid w:val="008140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semiHidden/>
    <w:locked/>
    <w:rsid w:val="008140CA"/>
    <w:pPr>
      <w:ind w:left="240" w:hanging="240"/>
    </w:pPr>
  </w:style>
  <w:style w:type="paragraph" w:styleId="TableofFigures">
    <w:name w:val="table of figures"/>
    <w:basedOn w:val="Normal"/>
    <w:next w:val="Normal"/>
    <w:semiHidden/>
    <w:locked/>
    <w:rsid w:val="008140CA"/>
  </w:style>
  <w:style w:type="paragraph" w:styleId="TOAHeading">
    <w:name w:val="toa heading"/>
    <w:basedOn w:val="Normal"/>
    <w:next w:val="Normal"/>
    <w:semiHidden/>
    <w:locked/>
    <w:rsid w:val="008140CA"/>
    <w:pPr>
      <w:spacing w:before="120"/>
    </w:pPr>
    <w:rPr>
      <w:rFonts w:cs="Arial"/>
      <w:b/>
      <w:bCs/>
    </w:rPr>
  </w:style>
  <w:style w:type="paragraph" w:styleId="TOC4">
    <w:name w:val="toc 4"/>
    <w:basedOn w:val="Normal"/>
    <w:next w:val="Normal"/>
    <w:autoRedefine/>
    <w:semiHidden/>
    <w:locked/>
    <w:rsid w:val="008140CA"/>
    <w:pPr>
      <w:ind w:left="720"/>
    </w:pPr>
  </w:style>
  <w:style w:type="paragraph" w:styleId="TOC5">
    <w:name w:val="toc 5"/>
    <w:basedOn w:val="Normal"/>
    <w:next w:val="Normal"/>
    <w:autoRedefine/>
    <w:semiHidden/>
    <w:locked/>
    <w:rsid w:val="008140CA"/>
    <w:pPr>
      <w:ind w:left="960"/>
    </w:pPr>
  </w:style>
  <w:style w:type="paragraph" w:styleId="TOC6">
    <w:name w:val="toc 6"/>
    <w:basedOn w:val="Normal"/>
    <w:next w:val="Normal"/>
    <w:autoRedefine/>
    <w:semiHidden/>
    <w:locked/>
    <w:rsid w:val="008140CA"/>
    <w:pPr>
      <w:ind w:left="1200"/>
    </w:pPr>
  </w:style>
  <w:style w:type="paragraph" w:styleId="TOC7">
    <w:name w:val="toc 7"/>
    <w:basedOn w:val="Normal"/>
    <w:next w:val="Normal"/>
    <w:autoRedefine/>
    <w:semiHidden/>
    <w:locked/>
    <w:rsid w:val="008140CA"/>
    <w:pPr>
      <w:ind w:left="1440"/>
    </w:pPr>
  </w:style>
  <w:style w:type="paragraph" w:styleId="TOC8">
    <w:name w:val="toc 8"/>
    <w:basedOn w:val="Normal"/>
    <w:next w:val="Normal"/>
    <w:autoRedefine/>
    <w:semiHidden/>
    <w:locked/>
    <w:rsid w:val="008140CA"/>
    <w:pPr>
      <w:ind w:left="1680"/>
    </w:pPr>
  </w:style>
  <w:style w:type="paragraph" w:styleId="TOC9">
    <w:name w:val="toc 9"/>
    <w:basedOn w:val="Normal"/>
    <w:next w:val="Normal"/>
    <w:autoRedefine/>
    <w:semiHidden/>
    <w:locked/>
    <w:rsid w:val="008140CA"/>
    <w:pPr>
      <w:ind w:left="1920"/>
    </w:pPr>
  </w:style>
  <w:style w:type="paragraph" w:styleId="EnvelopeReturn">
    <w:name w:val="envelope return"/>
    <w:basedOn w:val="Normal"/>
    <w:semiHidden/>
    <w:locked/>
    <w:rsid w:val="004D5284"/>
    <w:rPr>
      <w:rFonts w:cs="Arial"/>
      <w:sz w:val="20"/>
      <w:szCs w:val="20"/>
    </w:rPr>
  </w:style>
  <w:style w:type="character" w:customStyle="1" w:styleId="CaptionChar">
    <w:name w:val="Caption Char"/>
    <w:link w:val="Caption"/>
    <w:rsid w:val="0080463C"/>
    <w:rPr>
      <w:rFonts w:ascii="Arial" w:hAnsi="Arial"/>
      <w:bCs/>
      <w:sz w:val="18"/>
    </w:rPr>
  </w:style>
  <w:style w:type="character" w:styleId="FollowedHyperlink">
    <w:name w:val="FollowedHyperlink"/>
    <w:semiHidden/>
    <w:locked/>
    <w:rsid w:val="004D5284"/>
    <w:rPr>
      <w:color w:val="606420"/>
      <w:u w:val="single"/>
    </w:rPr>
  </w:style>
  <w:style w:type="character" w:styleId="HTMLAcronym">
    <w:name w:val="HTML Acronym"/>
    <w:basedOn w:val="DefaultParagraphFont"/>
    <w:semiHidden/>
    <w:locked/>
    <w:rsid w:val="00837158"/>
  </w:style>
  <w:style w:type="character" w:customStyle="1" w:styleId="Heading2Char">
    <w:name w:val="Heading 2 Char"/>
    <w:link w:val="Heading2"/>
    <w:semiHidden/>
    <w:rsid w:val="0080463C"/>
    <w:rPr>
      <w:rFonts w:ascii="Arial" w:hAnsi="Arial"/>
      <w:b/>
      <w:color w:val="3B6E8F"/>
      <w:sz w:val="26"/>
      <w:szCs w:val="24"/>
      <w:lang w:val="en-AU" w:eastAsia="en-AU" w:bidi="ar-SA"/>
    </w:rPr>
  </w:style>
  <w:style w:type="character" w:customStyle="1" w:styleId="Heading4Char">
    <w:name w:val="Heading 4 Char"/>
    <w:link w:val="Heading4"/>
    <w:semiHidden/>
    <w:rsid w:val="0080463C"/>
    <w:rPr>
      <w:rFonts w:ascii="Arial" w:hAnsi="Arial"/>
      <w:i/>
      <w:sz w:val="22"/>
      <w:szCs w:val="24"/>
      <w:lang w:val="en-AU" w:eastAsia="en-AU" w:bidi="ar-SA"/>
    </w:rPr>
  </w:style>
  <w:style w:type="paragraph" w:styleId="HTMLAddress">
    <w:name w:val="HTML Address"/>
    <w:basedOn w:val="Normal"/>
    <w:semiHidden/>
    <w:locked/>
    <w:rsid w:val="00837158"/>
    <w:rPr>
      <w:i/>
      <w:iCs/>
    </w:rPr>
  </w:style>
  <w:style w:type="character" w:styleId="HTMLCite">
    <w:name w:val="HTML Cite"/>
    <w:semiHidden/>
    <w:locked/>
    <w:rsid w:val="00837158"/>
    <w:rPr>
      <w:i/>
      <w:iCs/>
    </w:rPr>
  </w:style>
  <w:style w:type="character" w:styleId="HTMLCode">
    <w:name w:val="HTML Code"/>
    <w:semiHidden/>
    <w:locked/>
    <w:rsid w:val="00837158"/>
    <w:rPr>
      <w:rFonts w:ascii="Courier New" w:hAnsi="Courier New" w:cs="Courier New"/>
      <w:sz w:val="20"/>
      <w:szCs w:val="20"/>
    </w:rPr>
  </w:style>
  <w:style w:type="character" w:styleId="HTMLDefinition">
    <w:name w:val="HTML Definition"/>
    <w:semiHidden/>
    <w:locked/>
    <w:rsid w:val="00837158"/>
    <w:rPr>
      <w:i/>
      <w:iCs/>
    </w:rPr>
  </w:style>
  <w:style w:type="character" w:styleId="HTMLKeyboard">
    <w:name w:val="HTML Keyboard"/>
    <w:semiHidden/>
    <w:locked/>
    <w:rsid w:val="00837158"/>
    <w:rPr>
      <w:rFonts w:ascii="Courier New" w:hAnsi="Courier New" w:cs="Courier New"/>
      <w:sz w:val="20"/>
      <w:szCs w:val="20"/>
    </w:rPr>
  </w:style>
  <w:style w:type="paragraph" w:styleId="HTMLPreformatted">
    <w:name w:val="HTML Preformatted"/>
    <w:basedOn w:val="Normal"/>
    <w:semiHidden/>
    <w:locked/>
    <w:rsid w:val="00837158"/>
    <w:rPr>
      <w:rFonts w:ascii="Courier New" w:hAnsi="Courier New" w:cs="Courier New"/>
      <w:sz w:val="20"/>
      <w:szCs w:val="20"/>
    </w:rPr>
  </w:style>
  <w:style w:type="character" w:styleId="HTMLSample">
    <w:name w:val="HTML Sample"/>
    <w:semiHidden/>
    <w:locked/>
    <w:rsid w:val="00837158"/>
    <w:rPr>
      <w:rFonts w:ascii="Courier New" w:hAnsi="Courier New" w:cs="Courier New"/>
    </w:rPr>
  </w:style>
  <w:style w:type="character" w:styleId="HTMLTypewriter">
    <w:name w:val="HTML Typewriter"/>
    <w:semiHidden/>
    <w:locked/>
    <w:rsid w:val="00837158"/>
    <w:rPr>
      <w:rFonts w:ascii="Courier New" w:hAnsi="Courier New" w:cs="Courier New"/>
      <w:sz w:val="20"/>
      <w:szCs w:val="20"/>
    </w:rPr>
  </w:style>
  <w:style w:type="character" w:styleId="HTMLVariable">
    <w:name w:val="HTML Variable"/>
    <w:semiHidden/>
    <w:locked/>
    <w:rsid w:val="00837158"/>
    <w:rPr>
      <w:i/>
      <w:iCs/>
    </w:rPr>
  </w:style>
  <w:style w:type="character" w:styleId="LineNumber">
    <w:name w:val="line number"/>
    <w:basedOn w:val="DefaultParagraphFont"/>
    <w:semiHidden/>
    <w:locked/>
    <w:rsid w:val="00837158"/>
  </w:style>
  <w:style w:type="paragraph" w:styleId="List">
    <w:name w:val="List"/>
    <w:basedOn w:val="Normal"/>
    <w:semiHidden/>
    <w:locked/>
    <w:rsid w:val="00837158"/>
    <w:pPr>
      <w:ind w:left="283" w:hanging="283"/>
    </w:pPr>
  </w:style>
  <w:style w:type="paragraph" w:styleId="List2">
    <w:name w:val="List 2"/>
    <w:basedOn w:val="Normal"/>
    <w:semiHidden/>
    <w:locked/>
    <w:rsid w:val="00837158"/>
    <w:pPr>
      <w:ind w:left="566" w:hanging="283"/>
    </w:pPr>
  </w:style>
  <w:style w:type="paragraph" w:styleId="List3">
    <w:name w:val="List 3"/>
    <w:basedOn w:val="Normal"/>
    <w:semiHidden/>
    <w:locked/>
    <w:rsid w:val="00837158"/>
    <w:pPr>
      <w:ind w:left="849" w:hanging="283"/>
    </w:pPr>
  </w:style>
  <w:style w:type="paragraph" w:styleId="List4">
    <w:name w:val="List 4"/>
    <w:basedOn w:val="Normal"/>
    <w:semiHidden/>
    <w:locked/>
    <w:rsid w:val="00837158"/>
    <w:pPr>
      <w:ind w:left="1132" w:hanging="283"/>
    </w:pPr>
  </w:style>
  <w:style w:type="paragraph" w:styleId="List5">
    <w:name w:val="List 5"/>
    <w:basedOn w:val="Normal"/>
    <w:semiHidden/>
    <w:locked/>
    <w:rsid w:val="00837158"/>
    <w:pPr>
      <w:ind w:left="1415" w:hanging="283"/>
    </w:pPr>
  </w:style>
  <w:style w:type="paragraph" w:styleId="ListBullet3">
    <w:name w:val="List Bullet 3"/>
    <w:basedOn w:val="Normal"/>
    <w:semiHidden/>
    <w:locked/>
    <w:rsid w:val="00837158"/>
    <w:pPr>
      <w:numPr>
        <w:numId w:val="3"/>
      </w:numPr>
    </w:pPr>
  </w:style>
  <w:style w:type="paragraph" w:styleId="ListBullet4">
    <w:name w:val="List Bullet 4"/>
    <w:basedOn w:val="Normal"/>
    <w:semiHidden/>
    <w:locked/>
    <w:rsid w:val="00837158"/>
    <w:pPr>
      <w:numPr>
        <w:numId w:val="4"/>
      </w:numPr>
    </w:pPr>
  </w:style>
  <w:style w:type="paragraph" w:styleId="ListBullet5">
    <w:name w:val="List Bullet 5"/>
    <w:basedOn w:val="Normal"/>
    <w:semiHidden/>
    <w:locked/>
    <w:rsid w:val="00837158"/>
    <w:pPr>
      <w:numPr>
        <w:numId w:val="5"/>
      </w:numPr>
    </w:pPr>
  </w:style>
  <w:style w:type="paragraph" w:styleId="ListContinue">
    <w:name w:val="List Continue"/>
    <w:basedOn w:val="Normal"/>
    <w:semiHidden/>
    <w:locked/>
    <w:rsid w:val="00837158"/>
    <w:pPr>
      <w:spacing w:after="120"/>
      <w:ind w:left="283"/>
    </w:pPr>
  </w:style>
  <w:style w:type="paragraph" w:styleId="ListContinue2">
    <w:name w:val="List Continue 2"/>
    <w:basedOn w:val="Normal"/>
    <w:semiHidden/>
    <w:locked/>
    <w:rsid w:val="00837158"/>
    <w:pPr>
      <w:spacing w:after="120"/>
      <w:ind w:left="566"/>
    </w:pPr>
  </w:style>
  <w:style w:type="paragraph" w:styleId="ListContinue3">
    <w:name w:val="List Continue 3"/>
    <w:basedOn w:val="Normal"/>
    <w:semiHidden/>
    <w:locked/>
    <w:rsid w:val="00837158"/>
    <w:pPr>
      <w:spacing w:after="120"/>
      <w:ind w:left="849"/>
    </w:pPr>
  </w:style>
  <w:style w:type="paragraph" w:styleId="ListContinue4">
    <w:name w:val="List Continue 4"/>
    <w:basedOn w:val="Normal"/>
    <w:semiHidden/>
    <w:locked/>
    <w:rsid w:val="00837158"/>
    <w:pPr>
      <w:spacing w:after="120"/>
      <w:ind w:left="1132"/>
    </w:pPr>
  </w:style>
  <w:style w:type="paragraph" w:styleId="ListContinue5">
    <w:name w:val="List Continue 5"/>
    <w:basedOn w:val="Normal"/>
    <w:semiHidden/>
    <w:locked/>
    <w:rsid w:val="00837158"/>
    <w:pPr>
      <w:spacing w:after="120"/>
      <w:ind w:left="1415"/>
    </w:pPr>
  </w:style>
  <w:style w:type="paragraph" w:styleId="ListNumber3">
    <w:name w:val="List Number 3"/>
    <w:basedOn w:val="Normal"/>
    <w:semiHidden/>
    <w:locked/>
    <w:rsid w:val="00837158"/>
    <w:pPr>
      <w:numPr>
        <w:numId w:val="8"/>
      </w:numPr>
    </w:pPr>
  </w:style>
  <w:style w:type="paragraph" w:styleId="ListNumber4">
    <w:name w:val="List Number 4"/>
    <w:basedOn w:val="Normal"/>
    <w:semiHidden/>
    <w:locked/>
    <w:rsid w:val="00837158"/>
    <w:pPr>
      <w:numPr>
        <w:numId w:val="9"/>
      </w:numPr>
    </w:pPr>
  </w:style>
  <w:style w:type="paragraph" w:styleId="ListNumber5">
    <w:name w:val="List Number 5"/>
    <w:basedOn w:val="Normal"/>
    <w:semiHidden/>
    <w:locked/>
    <w:rsid w:val="00837158"/>
    <w:pPr>
      <w:numPr>
        <w:numId w:val="10"/>
      </w:numPr>
    </w:pPr>
  </w:style>
  <w:style w:type="paragraph" w:styleId="ListBullet">
    <w:name w:val="List Bullet"/>
    <w:link w:val="ListBulletChar"/>
    <w:semiHidden/>
    <w:locked/>
    <w:rsid w:val="00EA1AFC"/>
    <w:pPr>
      <w:numPr>
        <w:numId w:val="1"/>
      </w:numPr>
      <w:spacing w:after="100"/>
    </w:pPr>
    <w:rPr>
      <w:rFonts w:ascii="Arial" w:hAnsi="Arial"/>
      <w:sz w:val="22"/>
      <w:szCs w:val="24"/>
    </w:rPr>
  </w:style>
  <w:style w:type="character" w:customStyle="1" w:styleId="ListBulletChar">
    <w:name w:val="List Bullet Char"/>
    <w:link w:val="ListBullet"/>
    <w:rsid w:val="00EA1AFC"/>
    <w:rPr>
      <w:rFonts w:ascii="Arial" w:hAnsi="Arial"/>
      <w:sz w:val="22"/>
      <w:szCs w:val="24"/>
      <w:lang w:val="en-AU" w:eastAsia="en-AU" w:bidi="ar-SA"/>
    </w:rPr>
  </w:style>
  <w:style w:type="paragraph" w:styleId="ListBullet2">
    <w:name w:val="List Bullet 2"/>
    <w:semiHidden/>
    <w:locked/>
    <w:rsid w:val="00EA1AFC"/>
    <w:pPr>
      <w:numPr>
        <w:numId w:val="2"/>
      </w:numPr>
      <w:spacing w:after="100"/>
    </w:pPr>
    <w:rPr>
      <w:rFonts w:ascii="Arial" w:hAnsi="Arial"/>
      <w:sz w:val="22"/>
      <w:szCs w:val="24"/>
    </w:rPr>
  </w:style>
  <w:style w:type="paragraph" w:styleId="ListNumber">
    <w:name w:val="List Number"/>
    <w:semiHidden/>
    <w:locked/>
    <w:rsid w:val="00EA1AFC"/>
    <w:pPr>
      <w:numPr>
        <w:numId w:val="6"/>
      </w:numPr>
      <w:spacing w:after="100"/>
    </w:pPr>
    <w:rPr>
      <w:rFonts w:ascii="Arial" w:hAnsi="Arial"/>
      <w:sz w:val="22"/>
      <w:szCs w:val="24"/>
    </w:rPr>
  </w:style>
  <w:style w:type="paragraph" w:styleId="ListNumber2">
    <w:name w:val="List Number 2"/>
    <w:semiHidden/>
    <w:locked/>
    <w:rsid w:val="00EA1AFC"/>
    <w:pPr>
      <w:numPr>
        <w:numId w:val="7"/>
      </w:numPr>
      <w:spacing w:after="100"/>
    </w:pPr>
    <w:rPr>
      <w:rFonts w:ascii="Arial" w:hAnsi="Arial"/>
      <w:sz w:val="22"/>
      <w:szCs w:val="24"/>
    </w:rPr>
  </w:style>
  <w:style w:type="paragraph" w:styleId="MessageHeader">
    <w:name w:val="Message Header"/>
    <w:basedOn w:val="Normal"/>
    <w:semiHidden/>
    <w:locked/>
    <w:rsid w:val="00037BF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semiHidden/>
    <w:locked/>
    <w:rsid w:val="00037BF4"/>
    <w:rPr>
      <w:rFonts w:ascii="Times New Roman" w:hAnsi="Times New Roman"/>
      <w:sz w:val="24"/>
    </w:rPr>
  </w:style>
  <w:style w:type="paragraph" w:styleId="NormalIndent">
    <w:name w:val="Normal Indent"/>
    <w:basedOn w:val="Normal"/>
    <w:semiHidden/>
    <w:locked/>
    <w:rsid w:val="00037BF4"/>
    <w:pPr>
      <w:ind w:left="720"/>
    </w:pPr>
  </w:style>
  <w:style w:type="paragraph" w:styleId="NoteHeading">
    <w:name w:val="Note Heading"/>
    <w:basedOn w:val="Normal"/>
    <w:next w:val="Normal"/>
    <w:semiHidden/>
    <w:locked/>
    <w:rsid w:val="00037BF4"/>
  </w:style>
  <w:style w:type="character" w:styleId="PageNumber">
    <w:name w:val="page number"/>
    <w:basedOn w:val="DefaultParagraphFont"/>
    <w:semiHidden/>
    <w:locked/>
    <w:rsid w:val="00037BF4"/>
  </w:style>
  <w:style w:type="paragraph" w:styleId="PlainText">
    <w:name w:val="Plain Text"/>
    <w:basedOn w:val="Normal"/>
    <w:semiHidden/>
    <w:locked/>
    <w:rsid w:val="00037BF4"/>
    <w:rPr>
      <w:rFonts w:ascii="Courier New" w:hAnsi="Courier New" w:cs="Courier New"/>
      <w:sz w:val="20"/>
      <w:szCs w:val="20"/>
    </w:rPr>
  </w:style>
  <w:style w:type="paragraph" w:styleId="Salutation">
    <w:name w:val="Salutation"/>
    <w:basedOn w:val="Normal"/>
    <w:next w:val="Normal"/>
    <w:semiHidden/>
    <w:locked/>
    <w:rsid w:val="00037BF4"/>
  </w:style>
  <w:style w:type="paragraph" w:styleId="Signature">
    <w:name w:val="Signature"/>
    <w:basedOn w:val="Normal"/>
    <w:semiHidden/>
    <w:locked/>
    <w:rsid w:val="00E0554D"/>
    <w:pPr>
      <w:ind w:left="4252"/>
    </w:pPr>
  </w:style>
  <w:style w:type="character" w:styleId="Strong">
    <w:name w:val="Strong"/>
    <w:semiHidden/>
    <w:qFormat/>
    <w:rsid w:val="00E0554D"/>
    <w:rPr>
      <w:b/>
      <w:bCs/>
    </w:rPr>
  </w:style>
  <w:style w:type="paragraph" w:styleId="Subtitle">
    <w:name w:val="Subtitle"/>
    <w:basedOn w:val="Normal"/>
    <w:semiHidden/>
    <w:qFormat/>
    <w:locked/>
    <w:rsid w:val="00E0554D"/>
    <w:pPr>
      <w:spacing w:after="60"/>
      <w:jc w:val="center"/>
      <w:outlineLvl w:val="1"/>
    </w:pPr>
    <w:rPr>
      <w:rFonts w:cs="Arial"/>
      <w:sz w:val="24"/>
    </w:rPr>
  </w:style>
  <w:style w:type="table" w:styleId="Table3Deffects1">
    <w:name w:val="Table 3D effects 1"/>
    <w:basedOn w:val="TableNormal"/>
    <w:semiHidden/>
    <w:locked/>
    <w:rsid w:val="00E0554D"/>
    <w:pPr>
      <w:spacing w:before="100" w:after="1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0554D"/>
    <w:pPr>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0554D"/>
    <w:pPr>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0554D"/>
    <w:pPr>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0554D"/>
    <w:pPr>
      <w:spacing w:before="100" w:after="1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0554D"/>
    <w:pPr>
      <w:spacing w:before="100" w:after="1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0554D"/>
    <w:pPr>
      <w:spacing w:before="100" w:after="1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0554D"/>
    <w:pPr>
      <w:spacing w:before="100" w:after="1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0554D"/>
    <w:pPr>
      <w:spacing w:before="100" w:after="1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0554D"/>
    <w:pPr>
      <w:spacing w:before="100" w:after="1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0554D"/>
    <w:pPr>
      <w:spacing w:before="100" w:after="1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0554D"/>
    <w:pPr>
      <w:spacing w:before="100" w:after="1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0554D"/>
    <w:pPr>
      <w:spacing w:before="100" w:after="1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0554D"/>
    <w:pPr>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0554D"/>
    <w:pPr>
      <w:spacing w:before="100" w:after="1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3">
    <w:name w:val="Table Grid 3"/>
    <w:basedOn w:val="TableNormal"/>
    <w:semiHidden/>
    <w:locked/>
    <w:rsid w:val="00E0554D"/>
    <w:pPr>
      <w:spacing w:before="100" w:after="1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0554D"/>
    <w:pPr>
      <w:spacing w:before="100" w:after="1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0554D"/>
    <w:pPr>
      <w:spacing w:before="100" w:after="1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0554D"/>
    <w:pPr>
      <w:spacing w:before="100" w:after="1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3">
    <w:name w:val="Table List 3"/>
    <w:basedOn w:val="TableNormal"/>
    <w:semiHidden/>
    <w:locked/>
    <w:rsid w:val="00E0554D"/>
    <w:pPr>
      <w:spacing w:before="100" w:after="1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0554D"/>
    <w:pPr>
      <w:spacing w:before="100" w:after="1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0554D"/>
    <w:pPr>
      <w:spacing w:before="100" w:after="1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0554D"/>
    <w:pPr>
      <w:spacing w:before="100" w:after="1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0554D"/>
    <w:pPr>
      <w:spacing w:before="100" w:after="1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0554D"/>
    <w:pPr>
      <w:spacing w:before="100" w:after="1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0554D"/>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0554D"/>
    <w:pPr>
      <w:spacing w:before="100" w:after="1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0554D"/>
    <w:pPr>
      <w:spacing w:before="100" w:after="1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0554D"/>
    <w:pPr>
      <w:spacing w:before="100" w:after="1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locked/>
    <w:rsid w:val="00840DDB"/>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840DDB"/>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840DDB"/>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1">
    <w:name w:val="Table List 1"/>
    <w:basedOn w:val="TableNormal"/>
    <w:semiHidden/>
    <w:locked/>
    <w:rsid w:val="00411B6E"/>
    <w:pPr>
      <w:spacing w:before="100" w:after="1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11B6E"/>
    <w:pPr>
      <w:spacing w:before="100" w:after="1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OC1Char">
    <w:name w:val="TOC 1 Char"/>
    <w:link w:val="TOC1"/>
    <w:rsid w:val="00EA1AFC"/>
    <w:rPr>
      <w:rFonts w:ascii="Arial" w:hAnsi="Arial"/>
      <w:b/>
      <w:sz w:val="22"/>
      <w:szCs w:val="24"/>
      <w:lang w:val="en-AU" w:eastAsia="en-AU" w:bidi="ar-SA"/>
    </w:rPr>
  </w:style>
  <w:style w:type="table" w:customStyle="1" w:styleId="TableStyle1SCCENVReversedHeader">
    <w:name w:val="Table Style 1 (SCC ENV) Reversed Header"/>
    <w:basedOn w:val="TableNormal"/>
    <w:rsid w:val="00BE0627"/>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b/>
        <w:color w:val="FFFFFF"/>
        <w:sz w:val="20"/>
      </w:rPr>
      <w:tblPr/>
      <w:tcPr>
        <w:shd w:val="clear" w:color="auto" w:fill="59621D"/>
      </w:tcPr>
    </w:tblStylePr>
  </w:style>
  <w:style w:type="table" w:customStyle="1" w:styleId="TableStyle2SCCENVLeftColumnPullout">
    <w:name w:val="Table Style 2 (SCC ENV) Left Column/Pullout"/>
    <w:basedOn w:val="TableNormal"/>
    <w:rsid w:val="00BE0627"/>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color w:val="auto"/>
        <w:sz w:val="20"/>
      </w:rPr>
    </w:tblStylePr>
    <w:tblStylePr w:type="firstCol">
      <w:tblPr/>
      <w:tcPr>
        <w:shd w:val="clear" w:color="auto" w:fill="CCD1CF"/>
      </w:tcPr>
    </w:tblStylePr>
  </w:style>
  <w:style w:type="table" w:customStyle="1" w:styleId="TableStyle4SCCClear">
    <w:name w:val="Table Style 4 (SCC) Clear"/>
    <w:basedOn w:val="TableNormal"/>
    <w:rsid w:val="00147FB4"/>
    <w:pPr>
      <w:spacing w:before="40" w:after="40"/>
    </w:pPr>
    <w:rPr>
      <w:rFonts w:ascii="Arial" w:hAnsi="Arial"/>
    </w:rPr>
    <w:tblPr>
      <w:tblCellMar>
        <w:left w:w="57" w:type="dxa"/>
        <w:right w:w="57" w:type="dxa"/>
      </w:tblCellMar>
    </w:tblPr>
  </w:style>
  <w:style w:type="table" w:customStyle="1" w:styleId="TableStyle3SCCNoHeader">
    <w:name w:val="Table Style 3 (SCC) No Header"/>
    <w:basedOn w:val="TableNormal"/>
    <w:rsid w:val="005B223E"/>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style>
  <w:style w:type="paragraph" w:customStyle="1" w:styleId="CaptionSCC">
    <w:name w:val="Caption (SCC)"/>
    <w:basedOn w:val="BodyTextSCC"/>
    <w:rsid w:val="00517728"/>
    <w:pPr>
      <w:spacing w:before="40" w:after="40"/>
    </w:pPr>
    <w:rPr>
      <w:bCs/>
      <w:sz w:val="18"/>
    </w:rPr>
  </w:style>
  <w:style w:type="paragraph" w:customStyle="1" w:styleId="TableTextListBullet2SCC">
    <w:name w:val="Table Text_List Bullet 2 (SCC)"/>
    <w:link w:val="TableTextListBullet2SCCCharChar"/>
    <w:rsid w:val="00BF5F78"/>
    <w:pPr>
      <w:numPr>
        <w:numId w:val="20"/>
      </w:numPr>
      <w:spacing w:after="40"/>
    </w:pPr>
    <w:rPr>
      <w:rFonts w:ascii="Arial" w:hAnsi="Arial"/>
      <w:szCs w:val="24"/>
    </w:rPr>
  </w:style>
  <w:style w:type="paragraph" w:customStyle="1" w:styleId="TableTextListNumberSCC">
    <w:name w:val="Table Text_List Number (SCC)"/>
    <w:basedOn w:val="ListNumber"/>
    <w:rsid w:val="00BF5F78"/>
    <w:pPr>
      <w:numPr>
        <w:numId w:val="17"/>
      </w:numPr>
      <w:spacing w:after="40"/>
    </w:pPr>
    <w:rPr>
      <w:rFonts w:cs="Arial"/>
      <w:color w:val="000000"/>
      <w:sz w:val="20"/>
      <w:lang w:val="en-GB"/>
    </w:rPr>
  </w:style>
  <w:style w:type="paragraph" w:customStyle="1" w:styleId="TableTextListNumber2SCC">
    <w:name w:val="Table Text_List Number 2 (SCC)"/>
    <w:rsid w:val="00BF5F78"/>
    <w:pPr>
      <w:numPr>
        <w:numId w:val="18"/>
      </w:numPr>
      <w:spacing w:after="40"/>
    </w:pPr>
    <w:rPr>
      <w:rFonts w:ascii="Arial" w:hAnsi="Arial" w:cs="Arial"/>
      <w:color w:val="000000"/>
      <w:lang w:val="en-GB"/>
    </w:rPr>
  </w:style>
  <w:style w:type="paragraph" w:customStyle="1" w:styleId="BodyTextSCC">
    <w:name w:val="Body Text (SCC)"/>
    <w:link w:val="BodyTextSCCChar"/>
    <w:qFormat/>
    <w:rsid w:val="009434A9"/>
    <w:pPr>
      <w:spacing w:before="100" w:after="100"/>
    </w:pPr>
    <w:rPr>
      <w:rFonts w:ascii="Arial" w:hAnsi="Arial"/>
      <w:sz w:val="22"/>
      <w:szCs w:val="24"/>
    </w:rPr>
  </w:style>
  <w:style w:type="paragraph" w:customStyle="1" w:styleId="Heading1SCCENV">
    <w:name w:val="Heading 1 (SCC ENV)"/>
    <w:qFormat/>
    <w:rsid w:val="00EA4E37"/>
    <w:pPr>
      <w:keepNext/>
      <w:spacing w:before="200" w:after="100"/>
    </w:pPr>
    <w:rPr>
      <w:rFonts w:ascii="Arial" w:hAnsi="Arial"/>
      <w:b/>
      <w:color w:val="59621D"/>
      <w:sz w:val="32"/>
      <w:szCs w:val="24"/>
    </w:rPr>
  </w:style>
  <w:style w:type="paragraph" w:customStyle="1" w:styleId="Heading2SCCENV">
    <w:name w:val="Heading 2 (SCC ENV)"/>
    <w:qFormat/>
    <w:rsid w:val="00EA4E37"/>
    <w:pPr>
      <w:keepNext/>
      <w:spacing w:before="200"/>
    </w:pPr>
    <w:rPr>
      <w:rFonts w:ascii="Arial" w:hAnsi="Arial"/>
      <w:b/>
      <w:color w:val="59621D"/>
      <w:sz w:val="26"/>
      <w:szCs w:val="24"/>
    </w:rPr>
  </w:style>
  <w:style w:type="paragraph" w:customStyle="1" w:styleId="Heading3SCCENV">
    <w:name w:val="Heading 3 (SCC ENV)"/>
    <w:qFormat/>
    <w:rsid w:val="00EA4E37"/>
    <w:pPr>
      <w:keepNext/>
      <w:spacing w:before="200"/>
    </w:pPr>
    <w:rPr>
      <w:rFonts w:ascii="Arial" w:hAnsi="Arial"/>
      <w:color w:val="59621D"/>
      <w:sz w:val="24"/>
      <w:szCs w:val="24"/>
    </w:rPr>
  </w:style>
  <w:style w:type="paragraph" w:customStyle="1" w:styleId="Heading4SCC">
    <w:name w:val="Heading 4 (SCC)"/>
    <w:qFormat/>
    <w:rsid w:val="0084687C"/>
    <w:pPr>
      <w:keepNext/>
      <w:spacing w:before="200"/>
    </w:pPr>
    <w:rPr>
      <w:rFonts w:ascii="Arial" w:hAnsi="Arial"/>
      <w:i/>
      <w:sz w:val="22"/>
      <w:szCs w:val="24"/>
    </w:rPr>
  </w:style>
  <w:style w:type="paragraph" w:customStyle="1" w:styleId="ListNumberSCC">
    <w:name w:val="List Number (SCC)"/>
    <w:rsid w:val="009434A9"/>
    <w:pPr>
      <w:numPr>
        <w:numId w:val="23"/>
      </w:numPr>
      <w:spacing w:after="100"/>
    </w:pPr>
    <w:rPr>
      <w:rFonts w:ascii="Arial" w:hAnsi="Arial"/>
      <w:sz w:val="22"/>
      <w:szCs w:val="24"/>
    </w:rPr>
  </w:style>
  <w:style w:type="paragraph" w:customStyle="1" w:styleId="SpaceSCC">
    <w:name w:val="Space (SCC)"/>
    <w:rsid w:val="00664D26"/>
    <w:rPr>
      <w:rFonts w:ascii="Arial" w:hAnsi="Arial"/>
      <w:sz w:val="2"/>
      <w:szCs w:val="24"/>
    </w:rPr>
  </w:style>
  <w:style w:type="paragraph" w:customStyle="1" w:styleId="TableTextHeaderTOPSCC">
    <w:name w:val="Table Text_Header TOP (SCC)"/>
    <w:basedOn w:val="TableTextSCC"/>
    <w:rsid w:val="00664D26"/>
    <w:pPr>
      <w:pageBreakBefore/>
    </w:pPr>
    <w:rPr>
      <w:color w:val="FFFFFF"/>
    </w:rPr>
  </w:style>
  <w:style w:type="paragraph" w:customStyle="1" w:styleId="ListBulletSCC">
    <w:name w:val="List Bullet (SCC)"/>
    <w:qFormat/>
    <w:rsid w:val="00526AE0"/>
    <w:pPr>
      <w:numPr>
        <w:numId w:val="21"/>
      </w:numPr>
      <w:spacing w:after="100"/>
    </w:pPr>
    <w:rPr>
      <w:rFonts w:ascii="Arial" w:hAnsi="Arial"/>
      <w:sz w:val="22"/>
      <w:szCs w:val="24"/>
    </w:rPr>
  </w:style>
  <w:style w:type="paragraph" w:customStyle="1" w:styleId="ListBullet2SCC">
    <w:name w:val="List Bullet 2 (SCC)"/>
    <w:rsid w:val="00457894"/>
    <w:pPr>
      <w:numPr>
        <w:numId w:val="22"/>
      </w:numPr>
      <w:spacing w:after="100"/>
    </w:pPr>
    <w:rPr>
      <w:rFonts w:ascii="Arial" w:hAnsi="Arial"/>
      <w:szCs w:val="24"/>
    </w:rPr>
  </w:style>
  <w:style w:type="paragraph" w:customStyle="1" w:styleId="ListNumber2SCC">
    <w:name w:val="List Number 2 (SCC)"/>
    <w:rsid w:val="009434A9"/>
    <w:pPr>
      <w:numPr>
        <w:numId w:val="24"/>
      </w:numPr>
      <w:spacing w:after="100"/>
    </w:pPr>
    <w:rPr>
      <w:rFonts w:ascii="Arial" w:hAnsi="Arial"/>
      <w:sz w:val="22"/>
      <w:szCs w:val="24"/>
    </w:rPr>
  </w:style>
  <w:style w:type="character" w:customStyle="1" w:styleId="FootnoteReferenceSCC">
    <w:name w:val="Footnote Reference (SCC)"/>
    <w:rsid w:val="00B517C2"/>
    <w:rPr>
      <w:vertAlign w:val="superscript"/>
    </w:rPr>
  </w:style>
  <w:style w:type="paragraph" w:customStyle="1" w:styleId="FootnoteTextSCC">
    <w:name w:val="Footnote Text (SCC)"/>
    <w:basedOn w:val="CaptionSCC"/>
    <w:rsid w:val="00F55551"/>
  </w:style>
  <w:style w:type="paragraph" w:customStyle="1" w:styleId="FooterSCC">
    <w:name w:val="Footer (SCC)"/>
    <w:rsid w:val="006306C8"/>
    <w:rPr>
      <w:rFonts w:ascii="Arial" w:hAnsi="Arial"/>
      <w:color w:val="000000"/>
      <w:sz w:val="18"/>
      <w:szCs w:val="24"/>
    </w:rPr>
  </w:style>
  <w:style w:type="character" w:customStyle="1" w:styleId="BodyTextSCCChar">
    <w:name w:val="Body Text (SCC) Char"/>
    <w:link w:val="BodyTextSCC"/>
    <w:rsid w:val="00004C9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844343">
      <w:bodyDiv w:val="1"/>
      <w:marLeft w:val="0"/>
      <w:marRight w:val="0"/>
      <w:marTop w:val="0"/>
      <w:marBottom w:val="0"/>
      <w:divBdr>
        <w:top w:val="none" w:sz="0" w:space="0" w:color="auto"/>
        <w:left w:val="none" w:sz="0" w:space="0" w:color="auto"/>
        <w:bottom w:val="none" w:sz="0" w:space="0" w:color="auto"/>
        <w:right w:val="none" w:sz="0" w:space="0" w:color="auto"/>
      </w:divBdr>
    </w:div>
    <w:div w:id="1361512793">
      <w:bodyDiv w:val="1"/>
      <w:marLeft w:val="0"/>
      <w:marRight w:val="0"/>
      <w:marTop w:val="0"/>
      <w:marBottom w:val="0"/>
      <w:divBdr>
        <w:top w:val="none" w:sz="0" w:space="0" w:color="auto"/>
        <w:left w:val="none" w:sz="0" w:space="0" w:color="auto"/>
        <w:bottom w:val="none" w:sz="0" w:space="0" w:color="auto"/>
        <w:right w:val="none" w:sz="0" w:space="0" w:color="auto"/>
      </w:divBdr>
    </w:div>
    <w:div w:id="1594823621">
      <w:bodyDiv w:val="1"/>
      <w:marLeft w:val="0"/>
      <w:marRight w:val="0"/>
      <w:marTop w:val="0"/>
      <w:marBottom w:val="0"/>
      <w:divBdr>
        <w:top w:val="none" w:sz="0" w:space="0" w:color="auto"/>
        <w:left w:val="none" w:sz="0" w:space="0" w:color="auto"/>
        <w:bottom w:val="none" w:sz="0" w:space="0" w:color="auto"/>
        <w:right w:val="none" w:sz="0" w:space="0" w:color="auto"/>
      </w:divBdr>
      <w:divsChild>
        <w:div w:id="153955393">
          <w:marLeft w:val="0"/>
          <w:marRight w:val="0"/>
          <w:marTop w:val="0"/>
          <w:marBottom w:val="0"/>
          <w:divBdr>
            <w:top w:val="none" w:sz="0" w:space="0" w:color="auto"/>
            <w:left w:val="none" w:sz="0" w:space="0" w:color="auto"/>
            <w:bottom w:val="none" w:sz="0" w:space="0" w:color="auto"/>
            <w:right w:val="none" w:sz="0" w:space="0" w:color="auto"/>
          </w:divBdr>
          <w:divsChild>
            <w:div w:id="850147566">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 w:id="1710377244">
      <w:bodyDiv w:val="1"/>
      <w:marLeft w:val="0"/>
      <w:marRight w:val="0"/>
      <w:marTop w:val="0"/>
      <w:marBottom w:val="0"/>
      <w:divBdr>
        <w:top w:val="none" w:sz="0" w:space="0" w:color="auto"/>
        <w:left w:val="none" w:sz="0" w:space="0" w:color="auto"/>
        <w:bottom w:val="none" w:sz="0" w:space="0" w:color="auto"/>
        <w:right w:val="none" w:sz="0" w:space="0" w:color="auto"/>
      </w:divBdr>
      <w:divsChild>
        <w:div w:id="875044515">
          <w:marLeft w:val="0"/>
          <w:marRight w:val="0"/>
          <w:marTop w:val="0"/>
          <w:marBottom w:val="0"/>
          <w:divBdr>
            <w:top w:val="none" w:sz="0" w:space="0" w:color="auto"/>
            <w:left w:val="none" w:sz="0" w:space="0" w:color="auto"/>
            <w:bottom w:val="none" w:sz="0" w:space="0" w:color="auto"/>
            <w:right w:val="none" w:sz="0" w:space="0" w:color="auto"/>
          </w:divBdr>
          <w:divsChild>
            <w:div w:id="62045464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41596851">
      <w:bodyDiv w:val="1"/>
      <w:marLeft w:val="0"/>
      <w:marRight w:val="0"/>
      <w:marTop w:val="0"/>
      <w:marBottom w:val="0"/>
      <w:divBdr>
        <w:top w:val="none" w:sz="0" w:space="0" w:color="auto"/>
        <w:left w:val="none" w:sz="0" w:space="0" w:color="auto"/>
        <w:bottom w:val="none" w:sz="0" w:space="0" w:color="auto"/>
        <w:right w:val="none" w:sz="0" w:space="0" w:color="auto"/>
      </w:divBdr>
      <w:divsChild>
        <w:div w:id="165824747">
          <w:marLeft w:val="0"/>
          <w:marRight w:val="0"/>
          <w:marTop w:val="0"/>
          <w:marBottom w:val="0"/>
          <w:divBdr>
            <w:top w:val="none" w:sz="0" w:space="0" w:color="auto"/>
            <w:left w:val="none" w:sz="0" w:space="0" w:color="auto"/>
            <w:bottom w:val="none" w:sz="0" w:space="0" w:color="auto"/>
            <w:right w:val="none" w:sz="0" w:space="0" w:color="auto"/>
          </w:divBdr>
          <w:divsChild>
            <w:div w:id="1399743515">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theme/theme1.xml><?xml version="1.0" encoding="utf-8"?>
<a:theme xmlns:a="http://schemas.openxmlformats.org/drawingml/2006/main" name="SCC–OceanBlue">
  <a:themeElements>
    <a:clrScheme name="SCC palette">
      <a:dk1>
        <a:sysClr val="windowText" lastClr="000000"/>
      </a:dk1>
      <a:lt1>
        <a:sysClr val="window" lastClr="FFFFFF"/>
      </a:lt1>
      <a:dk2>
        <a:srgbClr val="00629B"/>
      </a:dk2>
      <a:lt2>
        <a:srgbClr val="F2F2F2"/>
      </a:lt2>
      <a:accent1>
        <a:srgbClr val="00B2A9"/>
      </a:accent1>
      <a:accent2>
        <a:srgbClr val="A77BCA"/>
      </a:accent2>
      <a:accent3>
        <a:srgbClr val="ED8B00"/>
      </a:accent3>
      <a:accent4>
        <a:srgbClr val="84BD00"/>
      </a:accent4>
      <a:accent5>
        <a:srgbClr val="A39382"/>
      </a:accent5>
      <a:accent6>
        <a:srgbClr val="F1C400"/>
      </a:accent6>
      <a:hlink>
        <a:srgbClr val="00A9CE"/>
      </a:hlink>
      <a:folHlink>
        <a:srgbClr val="53565A"/>
      </a:folHlink>
    </a:clrScheme>
    <a:fontScheme name="Office Classic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12700">
          <a:solidFill>
            <a:schemeClr val="bg1">
              <a:lumMod val="65000"/>
            </a:schemeClr>
          </a:solidFill>
          <a:prstDash val="dash"/>
        </a:ln>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PolicyAudit" staticId="0x0101|937198175" UniqueId="97f235df-1771-41a4-9eca-70c6390f4912">
      <p:Name>Auditing</p:Name>
      <p:Description>Audits user actions on documents and list items to the Audit Log.</p:Description>
      <p:CustomData>
        <Audit>
          <View/>
        </Audit>
      </p:CustomData>
    </p:PolicyItem>
  </p:PolicyItems>
</p:Policy>
</file>

<file path=customXml/item2.xml><?xml version="1.0" encoding="utf-8"?>
<?mso-contentType ?>
<spe:Receivers xmlns:spe="http://schemas.microsoft.com/sharepoint/events">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escription0 xmlns="ee3a2157-9158-4b8d-aba6-f53eacdcc532">ENV_Information Sheet_03 Caring for our environment</Description0>
    <Review_x0020_Date xmlns="ee3a2157-9158-4b8d-aba6-f53eacdcc532" xsi:nil="true"/>
    <Category xmlns="ee3a2157-9158-4b8d-aba6-f53eacdcc532">Environment</Category>
    <Colour xmlns="ee3a2157-9158-4b8d-aba6-f53eacdcc532">RGB</Colour>
    <User_x0020_Guide xmlns="ee3a2157-9158-4b8d-aba6-f53eacdcc532">
      <Url xsi:nil="true"/>
      <Description xsi:nil="true"/>
    </User_x0020_Guide>
    <Template_x0020_Type xmlns="ee3a2157-9158-4b8d-aba6-f53eacdcc532">Information sheet</Template_x0020_Type>
    <ENV_x0020_theme xmlns="ee3a2157-9158-4b8d-aba6-f53eacdcc532">ENV_03 Caring</ENV_x0020_theme>
    <Views xmlns="ee3a2157-9158-4b8d-aba6-f53eacdcc532">Environment</Views>
    <Status xmlns="ee3a2157-9158-4b8d-aba6-f53eacdcc532">New</Status>
    <Currency xmlns="ee3a2157-9158-4b8d-aba6-f53eacdcc532">2015-10-12T14:00:00+00:00</Currency>
    <Document_x0020_Title xmlns="ee3a2157-9158-4b8d-aba6-f53eacdcc532">
      <Url>http://collaboration/sites/topics/graphic_design/environment/50959_ENV_Information%20Sheet_03%20Caring%20for%20our%20environment.docx</Url>
      <Description>ENV_Information Sheet_03 Caring for our environment</Description>
    </Document_x0020_Title>
  </documentManagement>
</p:properties>
</file>

<file path=customXml/item4.xml><?xml version="1.0" encoding="utf-8"?>
<ct:contentTypeSchema xmlns:ct="http://schemas.microsoft.com/office/2006/metadata/contentType" xmlns:ma="http://schemas.microsoft.com/office/2006/metadata/properties/metaAttributes" ct:_="" ma:_="" ma:contentTypeName="Template (SCC)" ma:contentTypeID="0x010100B94B636CD8667048949DBA2EDE06116700AD6472CFB59D07428F93018B7A966D32" ma:contentTypeVersion="15" ma:contentTypeDescription="An adopted document that serves as a model for others to copy." ma:contentTypeScope="" ma:versionID="61cea57a4e0431a327b5d20dec504915">
  <xsd:schema xmlns:xsd="http://www.w3.org/2001/XMLSchema" xmlns:xs="http://www.w3.org/2001/XMLSchema" xmlns:p="http://schemas.microsoft.com/office/2006/metadata/properties" xmlns:ns1="http://schemas.microsoft.com/sharepoint/v3" xmlns:ns2="ee3a2157-9158-4b8d-aba6-f53eacdcc532" targetNamespace="http://schemas.microsoft.com/office/2006/metadata/properties" ma:root="true" ma:fieldsID="f13f54dce58bf0d443ecc1ed02091e41" ns1:_="" ns2:_="">
    <xsd:import namespace="http://schemas.microsoft.com/sharepoint/v3"/>
    <xsd:import namespace="ee3a2157-9158-4b8d-aba6-f53eacdcc532"/>
    <xsd:element name="properties">
      <xsd:complexType>
        <xsd:sequence>
          <xsd:element name="documentManagement">
            <xsd:complexType>
              <xsd:all>
                <xsd:element ref="ns1:_dlc_Exempt" minOccurs="0"/>
                <xsd:element ref="ns2:Category" minOccurs="0"/>
                <xsd:element ref="ns2:Colour" minOccurs="0"/>
                <xsd:element ref="ns2:Currency" minOccurs="0"/>
                <xsd:element ref="ns2:Description0" minOccurs="0"/>
                <xsd:element ref="ns2:Document_x0020_Title" minOccurs="0"/>
                <xsd:element ref="ns2:Review_x0020_Date" minOccurs="0"/>
                <xsd:element ref="ns2:Status" minOccurs="0"/>
                <xsd:element ref="ns2:Template_x0020_Type" minOccurs="0"/>
                <xsd:element ref="ns2:User_x0020_Guide" minOccurs="0"/>
                <xsd:element ref="ns2:Views" minOccurs="0"/>
                <xsd:element ref="ns2:ENV_x0020_the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3a2157-9158-4b8d-aba6-f53eacdcc532" elementFormDefault="qualified">
    <xsd:import namespace="http://schemas.microsoft.com/office/2006/documentManagement/types"/>
    <xsd:import namespace="http://schemas.microsoft.com/office/infopath/2007/PartnerControls"/>
    <xsd:element name="Category" ma:index="9" nillable="true" ma:displayName="Category" ma:default="Environment Levy" ma:description="This field is used to create the different views" ma:format="Dropdown" ma:internalName="Category">
      <xsd:simpleType>
        <xsd:restriction base="dms:Choice">
          <xsd:enumeration value="Environment"/>
          <xsd:enumeration value="Environment Levy"/>
        </xsd:restriction>
      </xsd:simpleType>
    </xsd:element>
    <xsd:element name="Colour" ma:index="10" nillable="true" ma:displayName="Colour" ma:default="RGB" ma:format="Dropdown" ma:internalName="Colour">
      <xsd:simpleType>
        <xsd:restriction base="dms:Choice">
          <xsd:enumeration value="CMYK"/>
          <xsd:enumeration value="RGB"/>
          <xsd:enumeration value="Black"/>
        </xsd:restriction>
      </xsd:simpleType>
    </xsd:element>
    <xsd:element name="Currency" ma:index="11" nillable="true" ma:displayName="Currency" ma:format="DateOnly" ma:internalName="Currency">
      <xsd:simpleType>
        <xsd:restriction base="dms:DateTime"/>
      </xsd:simpleType>
    </xsd:element>
    <xsd:element name="Description0" ma:index="12" nillable="true" ma:displayName="Description" ma:internalName="Description0">
      <xsd:simpleType>
        <xsd:restriction base="dms:Text">
          <xsd:maxLength value="255"/>
        </xsd:restriction>
      </xsd:simpleType>
    </xsd:element>
    <xsd:element name="Document_x0020_Title" ma:index="13" nillable="true" ma:displayName="Document Title" ma:format="Hyperlink" ma:internalName="Document_x0020_Title">
      <xsd:complexType>
        <xsd:complexContent>
          <xsd:extension base="dms:URL">
            <xsd:sequence>
              <xsd:element name="Url" type="dms:ValidUrl" minOccurs="0" nillable="true"/>
              <xsd:element name="Description" type="xsd:string" nillable="true"/>
            </xsd:sequence>
          </xsd:extension>
        </xsd:complexContent>
      </xsd:complexType>
    </xsd:element>
    <xsd:element name="Review_x0020_Date" ma:index="14" nillable="true" ma:displayName="Review Date" ma:format="DateOnly" ma:internalName="Review_x0020_Date">
      <xsd:simpleType>
        <xsd:restriction base="dms:DateTime"/>
      </xsd:simpleType>
    </xsd:element>
    <xsd:element name="Status" ma:index="15" nillable="true" ma:displayName="Status" ma:default="Old" ma:format="Dropdown" ma:internalName="Status">
      <xsd:simpleType>
        <xsd:restriction base="dms:Choice">
          <xsd:enumeration value="Old"/>
          <xsd:enumeration value="New"/>
        </xsd:restriction>
      </xsd:simpleType>
    </xsd:element>
    <xsd:element name="Template_x0020_Type" ma:index="16" nillable="true" ma:displayName="Template Type" ma:default="Document" ma:description="Please select which type." ma:format="Dropdown" ma:internalName="Template_x0020_Type">
      <xsd:simpleType>
        <xsd:restriction base="dms:Choice">
          <xsd:enumeration value="Document"/>
          <xsd:enumeration value="Fact Sheet"/>
          <xsd:enumeration value="Corporate"/>
          <xsd:enumeration value="PowerPoint"/>
          <xsd:enumeration value="Form"/>
          <xsd:enumeration value="Certificate"/>
          <xsd:enumeration value="Policy"/>
          <xsd:enumeration value="Invitation"/>
          <xsd:enumeration value="Information sheet"/>
          <xsd:enumeration value="Poster"/>
          <xsd:enumeration value="Guidelines"/>
          <xsd:enumeration value="Office use"/>
        </xsd:restriction>
      </xsd:simpleType>
    </xsd:element>
    <xsd:element name="User_x0020_Guide" ma:index="17" nillable="true" ma:displayName="User Guide" ma:format="Hyperlink" ma:internalName="User_x0020_Guide">
      <xsd:complexType>
        <xsd:complexContent>
          <xsd:extension base="dms:URL">
            <xsd:sequence>
              <xsd:element name="Url" type="dms:ValidUrl" minOccurs="0" nillable="true"/>
              <xsd:element name="Description" type="xsd:string" nillable="true"/>
            </xsd:sequence>
          </xsd:extension>
        </xsd:complexContent>
      </xsd:complexType>
    </xsd:element>
    <xsd:element name="Views" ma:index="18" nillable="true" ma:displayName="Views" ma:default="Environment Levy" ma:description="Select which library this document should appear in." ma:format="Dropdown" ma:internalName="Views">
      <xsd:simpleType>
        <xsd:restriction base="dms:Choice">
          <xsd:enumeration value="Environment"/>
          <xsd:enumeration value="Environment Levy"/>
        </xsd:restriction>
      </xsd:simpleType>
    </xsd:element>
    <xsd:element name="ENV_x0020_theme" ma:index="19" nillable="true" ma:displayName="Theme" ma:description="Environment theme" ma:format="Dropdown" ma:internalName="ENV_x0020_theme">
      <xsd:simpleType>
        <xsd:restriction base="dms:Choice">
          <xsd:enumeration value="EL"/>
          <xsd:enumeration value="ENV_00 Generic"/>
          <xsd:enumeration value="ENV_01 Understanding"/>
          <xsd:enumeration value="ENV_02 Valuing"/>
          <xsd:enumeration value="ENV_03 Caring"/>
          <xsd:enumeration value="ENV_04 Protecting"/>
          <xsd:enumeration value="ENV_05 Inspir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Authorit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6803BC-5E77-41C3-A4F3-AAC586093595}">
  <ds:schemaRefs>
    <ds:schemaRef ds:uri="office.server.policy"/>
  </ds:schemaRefs>
</ds:datastoreItem>
</file>

<file path=customXml/itemProps2.xml><?xml version="1.0" encoding="utf-8"?>
<ds:datastoreItem xmlns:ds="http://schemas.openxmlformats.org/officeDocument/2006/customXml" ds:itemID="{0B8FFD2A-A6FD-4D27-8B9F-BF7C2937DF2C}">
  <ds:schemaRefs>
    <ds:schemaRef ds:uri="http://schemas.microsoft.com/sharepoint/events"/>
  </ds:schemaRefs>
</ds:datastoreItem>
</file>

<file path=customXml/itemProps3.xml><?xml version="1.0" encoding="utf-8"?>
<ds:datastoreItem xmlns:ds="http://schemas.openxmlformats.org/officeDocument/2006/customXml" ds:itemID="{E12E6F4B-FCE2-4210-AABA-0BAC81E3425C}">
  <ds:schemaRefs>
    <ds:schemaRef ds:uri="http://purl.org/dc/elements/1.1/"/>
    <ds:schemaRef ds:uri="http://schemas.microsoft.com/office/2006/metadata/properties"/>
    <ds:schemaRef ds:uri="http://schemas.microsoft.com/sharepoint/v3"/>
    <ds:schemaRef ds:uri="http://purl.org/dc/terms/"/>
    <ds:schemaRef ds:uri="ee3a2157-9158-4b8d-aba6-f53eacdcc532"/>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2B92B6E-235A-4EDA-AE65-75051490C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3a2157-9158-4b8d-aba6-f53eacdcc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08F953-0C3C-40A2-AD51-F782FA958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Infrastructure Services</vt:lpstr>
    </vt:vector>
  </TitlesOfParts>
  <Company>SCC 190514</Company>
  <LinksUpToDate>false</LinksUpToDate>
  <CharactersWithSpaces>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Services</dc:title>
  <dc:creator>Joseph Stevenson</dc:creator>
  <cp:lastModifiedBy>Wendy Cliff</cp:lastModifiedBy>
  <cp:revision>7</cp:revision>
  <cp:lastPrinted>2015-03-09T01:49:00Z</cp:lastPrinted>
  <dcterms:created xsi:type="dcterms:W3CDTF">2018-12-04T00:31:00Z</dcterms:created>
  <dcterms:modified xsi:type="dcterms:W3CDTF">2020-05-07T06:23:00Z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0x010100B94B636CD8667048949DBA2EDE06116700AD6472CFB59D07428F93018B7A966D32</vt:lpwstr>
  </property>
  <property fmtid="{D5CDD505-2E9C-101B-9397-08002B2CF9AE}" pid="3" name="Description0">
    <vt:lpwstr>For presenting information in a concise format on a single sheet</vt:lpwstr>
  </property>
  <property fmtid="{D5CDD505-2E9C-101B-9397-08002B2CF9AE}" pid="4" name="Document URL">
    <vt:lpwstr>http://collaboration/sites/topics/graphic_design/Graphic%20Design/SCC%20fact%20sheet.dotx, SCC fact sheet</vt:lpwstr>
  </property>
  <property fmtid="{D5CDD505-2E9C-101B-9397-08002B2CF9AE}" pid="5" name="User Guide">
    <vt:lpwstr>http://collaboration/sites/topics/graphic_design/Graphic%20Design/SCC%20Template%20user%20guide.pdf, Template user guide</vt:lpwstr>
  </property>
  <property fmtid="{D5CDD505-2E9C-101B-9397-08002B2CF9AE}" pid="6" name="Review Date">
    <vt:lpwstr/>
  </property>
  <property fmtid="{D5CDD505-2E9C-101B-9397-08002B2CF9AE}" pid="7" name="Category0">
    <vt:lpwstr>External Template</vt:lpwstr>
  </property>
  <property fmtid="{D5CDD505-2E9C-101B-9397-08002B2CF9AE}" pid="8" name="Category">
    <vt:lpwstr>External Template</vt:lpwstr>
  </property>
  <property fmtid="{D5CDD505-2E9C-101B-9397-08002B2CF9AE}" pid="9" name="Colour">
    <vt:lpwstr>CMYK</vt:lpwstr>
  </property>
  <property fmtid="{D5CDD505-2E9C-101B-9397-08002B2CF9AE}" pid="10" name="Document Type">
    <vt:lpwstr>Fact Sheet</vt:lpwstr>
  </property>
  <property fmtid="{D5CDD505-2E9C-101B-9397-08002B2CF9AE}" pid="11" name="Authority">
    <vt:lpwstr/>
  </property>
  <property fmtid="{D5CDD505-2E9C-101B-9397-08002B2CF9AE}" pid="12" name="Order">
    <vt:r8>5800</vt:r8>
  </property>
  <property fmtid="{D5CDD505-2E9C-101B-9397-08002B2CF9AE}" pid="13" name="_MarkAsFinal">
    <vt:bool>true</vt:bool>
  </property>
</Properties>
</file>