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BBC42" w14:textId="19B56128" w:rsidR="00917891" w:rsidRPr="004C5454" w:rsidRDefault="00917891" w:rsidP="00917891">
      <w:pPr>
        <w:pStyle w:val="Heading1SCC"/>
        <w:rPr>
          <w:color w:val="00629B" w:themeColor="text2"/>
        </w:rPr>
        <w:sectPr w:rsidR="00917891" w:rsidRPr="004C5454" w:rsidSect="00C3519F">
          <w:headerReference w:type="default" r:id="rId8"/>
          <w:headerReference w:type="first" r:id="rId9"/>
          <w:footerReference w:type="first" r:id="rId10"/>
          <w:pgSz w:w="11906" w:h="16838" w:code="9"/>
          <w:pgMar w:top="3686" w:right="1418" w:bottom="2268" w:left="1418" w:header="567" w:footer="851" w:gutter="0"/>
          <w:cols w:space="567"/>
          <w:docGrid w:linePitch="360"/>
        </w:sectPr>
      </w:pPr>
      <w:bookmarkStart w:id="0" w:name="_Toc292463267"/>
      <w:r>
        <w:rPr>
          <w:color w:val="00629B" w:themeColor="text2"/>
        </w:rPr>
        <w:t>Capital works highlights for Division 2</w:t>
      </w:r>
    </w:p>
    <w:p w14:paraId="4A404967" w14:textId="77777777" w:rsidR="00814242" w:rsidRPr="00C351F8" w:rsidRDefault="00814242" w:rsidP="00814242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bookmarkStart w:id="1" w:name="_Hlk75260886"/>
      <w:r w:rsidRPr="00C351F8">
        <w:rPr>
          <w:rFonts w:cs="Arial"/>
        </w:rPr>
        <w:t>$1.</w:t>
      </w:r>
      <w:r>
        <w:rPr>
          <w:rFonts w:cs="Arial"/>
        </w:rPr>
        <w:t>9</w:t>
      </w:r>
      <w:r w:rsidRPr="00C351F8">
        <w:rPr>
          <w:rFonts w:cs="Arial"/>
        </w:rPr>
        <w:t>4 million</w:t>
      </w:r>
      <w:r>
        <w:rPr>
          <w:rFonts w:cs="Arial"/>
        </w:rPr>
        <w:t xml:space="preserve"> to continue the Caloundra Centre Activation project and design the Caloundra district library</w:t>
      </w:r>
      <w:r w:rsidRPr="00C351F8">
        <w:rPr>
          <w:rFonts w:cs="Arial"/>
        </w:rPr>
        <w:t xml:space="preserve"> </w:t>
      </w:r>
    </w:p>
    <w:bookmarkEnd w:id="1"/>
    <w:p w14:paraId="418B86D9" w14:textId="77777777" w:rsidR="00EC356F" w:rsidRPr="00814242" w:rsidRDefault="00EC356F" w:rsidP="00814242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814242">
        <w:rPr>
          <w:rFonts w:cs="Arial"/>
        </w:rPr>
        <w:t xml:space="preserve">$1.5 million (jointly funded with the Department of Transport and Main Roads) for the detailed design of the Nicklin Way to </w:t>
      </w:r>
      <w:proofErr w:type="spellStart"/>
      <w:r w:rsidRPr="00814242">
        <w:rPr>
          <w:rFonts w:cs="Arial"/>
        </w:rPr>
        <w:t>Omrah</w:t>
      </w:r>
      <w:proofErr w:type="spellEnd"/>
      <w:r w:rsidRPr="00814242">
        <w:rPr>
          <w:rFonts w:cs="Arial"/>
        </w:rPr>
        <w:t xml:space="preserve"> Avenue corridor upgrade in Caloundra. </w:t>
      </w:r>
    </w:p>
    <w:p w14:paraId="281B9F27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>$1.05 million for Caloundra Town Reserve Landscape Plan implementation</w:t>
      </w:r>
      <w:r>
        <w:rPr>
          <w:rFonts w:cs="Arial"/>
        </w:rPr>
        <w:t>, including the supply and installation of playground equipment</w:t>
      </w:r>
    </w:p>
    <w:p w14:paraId="46B55337" w14:textId="77777777" w:rsidR="00EC356F" w:rsidRPr="003D4A25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3D4A25">
        <w:rPr>
          <w:rFonts w:cs="Arial"/>
        </w:rPr>
        <w:t>$840,000 to upgrade the Queen Street/Bower Street intersection, Caloundra</w:t>
      </w:r>
    </w:p>
    <w:p w14:paraId="354639BA" w14:textId="0B1F5BD3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>$840,00</w:t>
      </w:r>
      <w:r w:rsidR="00681114">
        <w:rPr>
          <w:rFonts w:cs="Arial"/>
        </w:rPr>
        <w:t>0</w:t>
      </w:r>
      <w:r w:rsidRPr="00C351F8">
        <w:rPr>
          <w:rFonts w:cs="Arial"/>
        </w:rPr>
        <w:t xml:space="preserve"> to upgrade the Queen St</w:t>
      </w:r>
      <w:r>
        <w:rPr>
          <w:rFonts w:cs="Arial"/>
        </w:rPr>
        <w:t>reet</w:t>
      </w:r>
      <w:r w:rsidRPr="00C351F8">
        <w:rPr>
          <w:rFonts w:cs="Arial"/>
        </w:rPr>
        <w:t>/Ulm St</w:t>
      </w:r>
      <w:r>
        <w:rPr>
          <w:rFonts w:cs="Arial"/>
        </w:rPr>
        <w:t>reet</w:t>
      </w:r>
      <w:r w:rsidRPr="00C351F8">
        <w:rPr>
          <w:rFonts w:cs="Arial"/>
        </w:rPr>
        <w:t xml:space="preserve"> intersection</w:t>
      </w:r>
      <w:r>
        <w:rPr>
          <w:rFonts w:cs="Arial"/>
        </w:rPr>
        <w:t>, Caloundra</w:t>
      </w:r>
    </w:p>
    <w:p w14:paraId="622158C1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bookmarkStart w:id="2" w:name="_Hlk74305900"/>
      <w:r w:rsidRPr="00C351F8">
        <w:rPr>
          <w:rFonts w:cs="Arial"/>
        </w:rPr>
        <w:t>$750,000 to design and construct the Coastal Pathway from Dicky Beach Park to Sir Leslie Wilson Park</w:t>
      </w:r>
      <w:r>
        <w:rPr>
          <w:rFonts w:cs="Arial"/>
        </w:rPr>
        <w:t>, Dicky Beach</w:t>
      </w:r>
    </w:p>
    <w:bookmarkEnd w:id="2"/>
    <w:p w14:paraId="3456C931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 xml:space="preserve">$600,000 </w:t>
      </w:r>
      <w:r>
        <w:rPr>
          <w:rFonts w:cs="Arial"/>
        </w:rPr>
        <w:t>to upgrade</w:t>
      </w:r>
      <w:r w:rsidRPr="00C351F8">
        <w:rPr>
          <w:rFonts w:cs="Arial"/>
        </w:rPr>
        <w:t xml:space="preserve"> the Regional Tennis Centre</w:t>
      </w:r>
      <w:r>
        <w:rPr>
          <w:rFonts w:cs="Arial"/>
        </w:rPr>
        <w:t xml:space="preserve"> at Caloundra</w:t>
      </w:r>
    </w:p>
    <w:p w14:paraId="007137EB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>$500,000 for the Columba Place</w:t>
      </w:r>
      <w:r>
        <w:rPr>
          <w:rFonts w:cs="Arial"/>
        </w:rPr>
        <w:t>,</w:t>
      </w:r>
      <w:r w:rsidRPr="00C351F8">
        <w:rPr>
          <w:rFonts w:cs="Arial"/>
        </w:rPr>
        <w:t xml:space="preserve"> Pelican Waters Lock</w:t>
      </w:r>
    </w:p>
    <w:p w14:paraId="127AE10E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>$450,000 to replace heat pumps at the Caloundra Aquatic Centre</w:t>
      </w:r>
    </w:p>
    <w:p w14:paraId="0F188FC9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 xml:space="preserve">$400,000 to renew the main switch board at the Caloundra Aquatic Centre </w:t>
      </w:r>
    </w:p>
    <w:p w14:paraId="3C50CBC1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>$350,000 to construct a SS Dicky Wreck memorial deck</w:t>
      </w:r>
      <w:r>
        <w:rPr>
          <w:rFonts w:cs="Arial"/>
        </w:rPr>
        <w:t xml:space="preserve"> at Dicky Beach</w:t>
      </w:r>
    </w:p>
    <w:p w14:paraId="02A57004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 xml:space="preserve">$280,000 </w:t>
      </w:r>
      <w:r>
        <w:rPr>
          <w:rFonts w:cs="Arial"/>
        </w:rPr>
        <w:t xml:space="preserve">to complete the </w:t>
      </w:r>
      <w:r w:rsidRPr="00C351F8">
        <w:rPr>
          <w:rFonts w:cs="Arial"/>
        </w:rPr>
        <w:t>Dicky Beach Skate Park</w:t>
      </w:r>
      <w:r>
        <w:rPr>
          <w:rFonts w:cs="Arial"/>
        </w:rPr>
        <w:t xml:space="preserve"> </w:t>
      </w:r>
    </w:p>
    <w:p w14:paraId="1FC6EA6D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 xml:space="preserve">$275,000 for the Caloundra Centre Activation Project </w:t>
      </w:r>
    </w:p>
    <w:p w14:paraId="2D1C0815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>$240,000 for Equipotential Bonding at the Caloundra Aquatic Centre</w:t>
      </w:r>
    </w:p>
    <w:p w14:paraId="276EC5C1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>$175,000 to upgrade the Bowman Road Pedestrian Crossing</w:t>
      </w:r>
      <w:r>
        <w:rPr>
          <w:rFonts w:cs="Arial"/>
        </w:rPr>
        <w:t xml:space="preserve"> at Caloundra</w:t>
      </w:r>
    </w:p>
    <w:p w14:paraId="5FA53276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 xml:space="preserve">$170,000 to renew five Kings Beach Park </w:t>
      </w:r>
      <w:r>
        <w:rPr>
          <w:rFonts w:cs="Arial"/>
        </w:rPr>
        <w:t>barbecue</w:t>
      </w:r>
      <w:r w:rsidRPr="00C351F8">
        <w:rPr>
          <w:rFonts w:cs="Arial"/>
        </w:rPr>
        <w:t xml:space="preserve"> stations</w:t>
      </w:r>
    </w:p>
    <w:p w14:paraId="5F8DBF4B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 xml:space="preserve">$160,000 to replace the Diesel Fire Pump at the Caloundra Bus Interchange </w:t>
      </w:r>
    </w:p>
    <w:p w14:paraId="5BF085B3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>$127,000 to</w:t>
      </w:r>
      <w:r>
        <w:rPr>
          <w:rFonts w:cs="Arial"/>
        </w:rPr>
        <w:t xml:space="preserve"> design a new </w:t>
      </w:r>
      <w:r w:rsidRPr="00C351F8">
        <w:rPr>
          <w:rFonts w:cs="Arial"/>
        </w:rPr>
        <w:t>section of the Coastal Pathway from Albert Street and around the headland</w:t>
      </w:r>
      <w:r>
        <w:rPr>
          <w:rFonts w:cs="Arial"/>
        </w:rPr>
        <w:t xml:space="preserve"> at Kings Beach</w:t>
      </w:r>
    </w:p>
    <w:p w14:paraId="3545FB9F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 xml:space="preserve">$100,000 to replace the roof at the Caloundra Indoor sports Stadium </w:t>
      </w:r>
    </w:p>
    <w:p w14:paraId="58D2C333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 xml:space="preserve">$100,000 for the Mountain Bike Facility at the Caloundra Town Reserve </w:t>
      </w:r>
    </w:p>
    <w:p w14:paraId="28975D76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 xml:space="preserve">$100,000 for further development of the Caloundra Town Reserve Trail </w:t>
      </w:r>
    </w:p>
    <w:p w14:paraId="51E93ADA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lastRenderedPageBreak/>
        <w:t xml:space="preserve">$100,000 </w:t>
      </w:r>
      <w:r>
        <w:rPr>
          <w:rFonts w:cs="Arial"/>
        </w:rPr>
        <w:t xml:space="preserve">to complete the current works, which form part of </w:t>
      </w:r>
      <w:r w:rsidRPr="00C351F8">
        <w:rPr>
          <w:rFonts w:cs="Arial"/>
        </w:rPr>
        <w:t>the Dicky Beach Precinct Landscape Plan</w:t>
      </w:r>
    </w:p>
    <w:p w14:paraId="7B83A5DE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>$100,000 for detailed planning of the Oval Avenue and Gosling St</w:t>
      </w:r>
      <w:r>
        <w:rPr>
          <w:rFonts w:cs="Arial"/>
        </w:rPr>
        <w:t>reet</w:t>
      </w:r>
      <w:r w:rsidRPr="00C351F8">
        <w:rPr>
          <w:rFonts w:cs="Arial"/>
        </w:rPr>
        <w:t xml:space="preserve"> </w:t>
      </w:r>
      <w:r>
        <w:rPr>
          <w:rFonts w:cs="Arial"/>
        </w:rPr>
        <w:t>u</w:t>
      </w:r>
      <w:r w:rsidRPr="00C351F8">
        <w:rPr>
          <w:rFonts w:cs="Arial"/>
        </w:rPr>
        <w:t xml:space="preserve">pgrade </w:t>
      </w:r>
      <w:r>
        <w:rPr>
          <w:rFonts w:cs="Arial"/>
        </w:rPr>
        <w:t>at Caloundra</w:t>
      </w:r>
    </w:p>
    <w:p w14:paraId="047F2C57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bookmarkStart w:id="3" w:name="_Hlk72940950"/>
      <w:r w:rsidRPr="00C351F8">
        <w:rPr>
          <w:rFonts w:cs="Arial"/>
        </w:rPr>
        <w:t>$75,000 to renew the Moffat Beach coast</w:t>
      </w:r>
      <w:r>
        <w:rPr>
          <w:rFonts w:cs="Arial"/>
        </w:rPr>
        <w:t>al</w:t>
      </w:r>
      <w:r w:rsidRPr="00C351F8">
        <w:rPr>
          <w:rFonts w:cs="Arial"/>
        </w:rPr>
        <w:t xml:space="preserve"> pathway</w:t>
      </w:r>
      <w:r>
        <w:rPr>
          <w:rFonts w:cs="Arial"/>
        </w:rPr>
        <w:t xml:space="preserve"> from Beach Access 453 to 457</w:t>
      </w:r>
      <w:r w:rsidRPr="00C351F8">
        <w:rPr>
          <w:rFonts w:cs="Arial"/>
        </w:rPr>
        <w:t xml:space="preserve"> </w:t>
      </w:r>
    </w:p>
    <w:p w14:paraId="1DD4AE4B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 xml:space="preserve">$75,000 to </w:t>
      </w:r>
      <w:r>
        <w:rPr>
          <w:rFonts w:cs="Arial"/>
        </w:rPr>
        <w:t>r</w:t>
      </w:r>
      <w:r w:rsidRPr="00506C58">
        <w:rPr>
          <w:rFonts w:cs="Arial"/>
        </w:rPr>
        <w:t xml:space="preserve">eplace 240m of </w:t>
      </w:r>
      <w:r>
        <w:rPr>
          <w:rFonts w:cs="Arial"/>
        </w:rPr>
        <w:t>p</w:t>
      </w:r>
      <w:r w:rsidRPr="00506C58">
        <w:rPr>
          <w:rFonts w:cs="Arial"/>
        </w:rPr>
        <w:t>athway at Moffat Beach foreshore</w:t>
      </w:r>
    </w:p>
    <w:bookmarkEnd w:id="3"/>
    <w:p w14:paraId="032F3EED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 xml:space="preserve">$72,000 for protective coating of the Bevan </w:t>
      </w:r>
      <w:proofErr w:type="spellStart"/>
      <w:r w:rsidRPr="00C351F8">
        <w:rPr>
          <w:rFonts w:cs="Arial"/>
        </w:rPr>
        <w:t>Henzell</w:t>
      </w:r>
      <w:proofErr w:type="spellEnd"/>
      <w:r w:rsidRPr="00C351F8">
        <w:rPr>
          <w:rFonts w:cs="Arial"/>
        </w:rPr>
        <w:t xml:space="preserve"> Bridge </w:t>
      </w:r>
      <w:r>
        <w:rPr>
          <w:rFonts w:cs="Arial"/>
        </w:rPr>
        <w:t xml:space="preserve">at Golden Beach </w:t>
      </w:r>
    </w:p>
    <w:p w14:paraId="468DCF1B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 xml:space="preserve">$65,000 to renew the Westminster Park Golden Beach </w:t>
      </w:r>
      <w:r>
        <w:rPr>
          <w:rFonts w:cs="Arial"/>
        </w:rPr>
        <w:t>p</w:t>
      </w:r>
      <w:r w:rsidRPr="00C351F8">
        <w:rPr>
          <w:rFonts w:cs="Arial"/>
        </w:rPr>
        <w:t xml:space="preserve">layground </w:t>
      </w:r>
    </w:p>
    <w:p w14:paraId="494F23D0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>$62,000 to replace the concrete pathway along Sugar Bag Road</w:t>
      </w:r>
      <w:r>
        <w:rPr>
          <w:rFonts w:cs="Arial"/>
        </w:rPr>
        <w:t>, suburb</w:t>
      </w:r>
    </w:p>
    <w:p w14:paraId="7C1DCDB5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bookmarkStart w:id="4" w:name="_Hlk72940856"/>
      <w:r w:rsidRPr="00C351F8">
        <w:rPr>
          <w:rFonts w:cs="Arial"/>
        </w:rPr>
        <w:t xml:space="preserve">$55,000 for </w:t>
      </w:r>
      <w:r>
        <w:rPr>
          <w:rFonts w:cs="Arial"/>
        </w:rPr>
        <w:t xml:space="preserve">design of a new Bioretention basin at </w:t>
      </w:r>
      <w:r w:rsidRPr="00C351F8">
        <w:rPr>
          <w:rFonts w:cs="Arial"/>
        </w:rPr>
        <w:t xml:space="preserve">Kings Beach </w:t>
      </w:r>
    </w:p>
    <w:bookmarkEnd w:id="4"/>
    <w:p w14:paraId="1E698F38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>$50,000 for new pool seals at the Caloundra Aquatic Centre</w:t>
      </w:r>
    </w:p>
    <w:p w14:paraId="52A81190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>$50,000 to replace the water service line at Clarke Place</w:t>
      </w:r>
      <w:r>
        <w:rPr>
          <w:rFonts w:cs="Arial"/>
        </w:rPr>
        <w:t>,</w:t>
      </w:r>
      <w:r w:rsidRPr="00C351F8">
        <w:rPr>
          <w:rFonts w:cs="Arial"/>
        </w:rPr>
        <w:t xml:space="preserve"> Happy Valley</w:t>
      </w:r>
    </w:p>
    <w:p w14:paraId="14B6A053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bookmarkStart w:id="5" w:name="_Hlk72940810"/>
      <w:r w:rsidRPr="00C351F8">
        <w:rPr>
          <w:rFonts w:cs="Arial"/>
        </w:rPr>
        <w:t xml:space="preserve">$50,000 to </w:t>
      </w:r>
      <w:r w:rsidRPr="003D2CB3">
        <w:rPr>
          <w:rFonts w:cs="Arial"/>
        </w:rPr>
        <w:t xml:space="preserve">construct amenities building for Caloundra Little Athletics </w:t>
      </w:r>
      <w:r>
        <w:rPr>
          <w:rFonts w:cs="Arial"/>
        </w:rPr>
        <w:t>as part of</w:t>
      </w:r>
      <w:r w:rsidRPr="00C351F8">
        <w:rPr>
          <w:rFonts w:cs="Arial"/>
        </w:rPr>
        <w:t xml:space="preserve"> the Reserve 1000 Master Plan </w:t>
      </w:r>
    </w:p>
    <w:bookmarkEnd w:id="5"/>
    <w:p w14:paraId="3D314FEB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 xml:space="preserve">$35,000 to replace heat covers at the Caloundra Aquatic Centre </w:t>
      </w:r>
    </w:p>
    <w:p w14:paraId="27D3B3F4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>$35,000 for a new shower and deck extension at Clark Place beach access 294</w:t>
      </w:r>
      <w:r>
        <w:rPr>
          <w:rFonts w:cs="Arial"/>
        </w:rPr>
        <w:t>,</w:t>
      </w:r>
      <w:r w:rsidRPr="002E66E2">
        <w:rPr>
          <w:rFonts w:cs="Arial"/>
        </w:rPr>
        <w:t xml:space="preserve"> </w:t>
      </w:r>
      <w:r w:rsidRPr="00C351F8">
        <w:rPr>
          <w:rFonts w:cs="Arial"/>
        </w:rPr>
        <w:t>Happy Valley</w:t>
      </w:r>
    </w:p>
    <w:p w14:paraId="7FAB5959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>$35,000 to replace 90metres of pathway at Fraser Park</w:t>
      </w:r>
      <w:r>
        <w:rPr>
          <w:rFonts w:cs="Arial"/>
        </w:rPr>
        <w:t>, Golden Beach</w:t>
      </w:r>
    </w:p>
    <w:p w14:paraId="6B8FB6FF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 xml:space="preserve">$32,000 for the </w:t>
      </w:r>
      <w:proofErr w:type="spellStart"/>
      <w:r w:rsidRPr="00C351F8">
        <w:rPr>
          <w:rFonts w:cs="Arial"/>
        </w:rPr>
        <w:t>Cooroora</w:t>
      </w:r>
      <w:proofErr w:type="spellEnd"/>
      <w:r w:rsidRPr="00C351F8">
        <w:rPr>
          <w:rFonts w:cs="Arial"/>
        </w:rPr>
        <w:t xml:space="preserve"> St</w:t>
      </w:r>
      <w:r>
        <w:rPr>
          <w:rFonts w:cs="Arial"/>
        </w:rPr>
        <w:t xml:space="preserve">reet, Battery Hill </w:t>
      </w:r>
      <w:r w:rsidRPr="00C351F8">
        <w:rPr>
          <w:rFonts w:cs="Arial"/>
        </w:rPr>
        <w:t>stormwater infi</w:t>
      </w:r>
      <w:r>
        <w:rPr>
          <w:rFonts w:cs="Arial"/>
        </w:rPr>
        <w:t>l</w:t>
      </w:r>
      <w:r w:rsidRPr="00C351F8">
        <w:rPr>
          <w:rFonts w:cs="Arial"/>
        </w:rPr>
        <w:t xml:space="preserve">l trench  </w:t>
      </w:r>
    </w:p>
    <w:p w14:paraId="036C44A9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>$30,000 to renew the Enfield Park</w:t>
      </w:r>
      <w:r>
        <w:rPr>
          <w:rFonts w:cs="Arial"/>
        </w:rPr>
        <w:t xml:space="preserve">, Battery Hill </w:t>
      </w:r>
      <w:r w:rsidRPr="00C351F8">
        <w:rPr>
          <w:rFonts w:cs="Arial"/>
        </w:rPr>
        <w:t xml:space="preserve">playground </w:t>
      </w:r>
    </w:p>
    <w:p w14:paraId="6B92A9C9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 xml:space="preserve">$30,000 for Golden Beach fish cleaning tables, decommission or renew </w:t>
      </w:r>
    </w:p>
    <w:p w14:paraId="74886C2B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>$25,000 for Clark Place Park</w:t>
      </w:r>
      <w:r>
        <w:rPr>
          <w:rFonts w:cs="Arial"/>
        </w:rPr>
        <w:t>, Caloundra</w:t>
      </w:r>
      <w:r w:rsidRPr="00C351F8">
        <w:rPr>
          <w:rFonts w:cs="Arial"/>
        </w:rPr>
        <w:t xml:space="preserve"> stormwater </w:t>
      </w:r>
    </w:p>
    <w:p w14:paraId="30AA9A0B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>$20,000 to relocate picnic tables at Happy Valley</w:t>
      </w:r>
    </w:p>
    <w:p w14:paraId="1BE46B8B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>$20,000 for a pedestrian crossing on Tay Avenue</w:t>
      </w:r>
      <w:r>
        <w:rPr>
          <w:rFonts w:cs="Arial"/>
        </w:rPr>
        <w:t xml:space="preserve">, Caloundra </w:t>
      </w:r>
      <w:r w:rsidRPr="00C351F8">
        <w:rPr>
          <w:rFonts w:cs="Arial"/>
        </w:rPr>
        <w:t xml:space="preserve"> </w:t>
      </w:r>
    </w:p>
    <w:p w14:paraId="24FE7B48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 xml:space="preserve">$15,000 for </w:t>
      </w:r>
      <w:proofErr w:type="spellStart"/>
      <w:r w:rsidRPr="00C351F8">
        <w:rPr>
          <w:rFonts w:cs="Arial"/>
        </w:rPr>
        <w:t>Ayliffe</w:t>
      </w:r>
      <w:proofErr w:type="spellEnd"/>
      <w:r w:rsidRPr="00C351F8">
        <w:rPr>
          <w:rFonts w:cs="Arial"/>
        </w:rPr>
        <w:t xml:space="preserve"> Park, Golden Beach shower renewal </w:t>
      </w:r>
    </w:p>
    <w:p w14:paraId="51CC2D15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 xml:space="preserve">$15,000 for Sir Leslie Wilson Park, Dicky Beach picnic table renewal </w:t>
      </w:r>
    </w:p>
    <w:p w14:paraId="20EA53C0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>$15,000 to install centreline marking and new kerb on North St</w:t>
      </w:r>
      <w:r>
        <w:rPr>
          <w:rFonts w:cs="Arial"/>
        </w:rPr>
        <w:t>reet</w:t>
      </w:r>
      <w:r w:rsidRPr="00C351F8">
        <w:rPr>
          <w:rFonts w:cs="Arial"/>
        </w:rPr>
        <w:t xml:space="preserve">, Caloundra </w:t>
      </w:r>
    </w:p>
    <w:p w14:paraId="589BAD69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 xml:space="preserve">$10,000 for Kings Beach headland </w:t>
      </w:r>
      <w:r>
        <w:rPr>
          <w:rFonts w:cs="Arial"/>
        </w:rPr>
        <w:t>barbecue</w:t>
      </w:r>
      <w:r w:rsidRPr="00C351F8">
        <w:rPr>
          <w:rFonts w:cs="Arial"/>
        </w:rPr>
        <w:t xml:space="preserve"> renewal</w:t>
      </w:r>
    </w:p>
    <w:p w14:paraId="67588BFB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 xml:space="preserve">$10,000 for a new vehicle barrier at Eleanor Shipley Park, Moffat Beach </w:t>
      </w:r>
    </w:p>
    <w:p w14:paraId="4AFEF92B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lastRenderedPageBreak/>
        <w:t xml:space="preserve">$7000 to replace seating at the Caloundra Cemetery </w:t>
      </w:r>
    </w:p>
    <w:p w14:paraId="32A9D06C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 xml:space="preserve">$5,500 for Beau Vista Park, Caloundra West seat renewal </w:t>
      </w:r>
    </w:p>
    <w:p w14:paraId="37AD84FE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>$5000 for Joan Ford Park, Pelican Water</w:t>
      </w:r>
      <w:r>
        <w:rPr>
          <w:rFonts w:cs="Arial"/>
        </w:rPr>
        <w:t>s</w:t>
      </w:r>
      <w:r w:rsidRPr="00C351F8">
        <w:rPr>
          <w:rFonts w:cs="Arial"/>
        </w:rPr>
        <w:t xml:space="preserve"> seat renewal </w:t>
      </w:r>
    </w:p>
    <w:p w14:paraId="16D3E23D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 xml:space="preserve">$5000 for Porter Park, Golden Beach seat renewal </w:t>
      </w:r>
    </w:p>
    <w:p w14:paraId="599AE918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>$5000 to remove bollards from Pelican Water</w:t>
      </w:r>
      <w:r>
        <w:rPr>
          <w:rFonts w:cs="Arial"/>
        </w:rPr>
        <w:t>s</w:t>
      </w:r>
      <w:r w:rsidRPr="00C351F8">
        <w:rPr>
          <w:rFonts w:cs="Arial"/>
        </w:rPr>
        <w:t xml:space="preserve"> B</w:t>
      </w:r>
      <w:r>
        <w:rPr>
          <w:rFonts w:cs="Arial"/>
        </w:rPr>
        <w:t xml:space="preserve">oulevard, Pelican Waters </w:t>
      </w:r>
    </w:p>
    <w:p w14:paraId="26ED1AA2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 xml:space="preserve">$4,500 for Lake Magellan Park, Pelican Waters seat renewal </w:t>
      </w:r>
    </w:p>
    <w:p w14:paraId="71237551" w14:textId="77777777" w:rsidR="00EC356F" w:rsidRPr="00C351F8" w:rsidRDefault="00EC356F" w:rsidP="00EC356F">
      <w:pPr>
        <w:pStyle w:val="ListParagraph"/>
        <w:numPr>
          <w:ilvl w:val="0"/>
          <w:numId w:val="32"/>
        </w:numPr>
        <w:spacing w:before="0" w:after="160" w:line="360" w:lineRule="auto"/>
        <w:ind w:left="360"/>
        <w:rPr>
          <w:rFonts w:cs="Arial"/>
        </w:rPr>
      </w:pPr>
      <w:r w:rsidRPr="00C351F8">
        <w:rPr>
          <w:rFonts w:cs="Arial"/>
        </w:rPr>
        <w:t>$2000 to replace bollards at Kingsford Smith Pd, Moffat Beach</w:t>
      </w:r>
    </w:p>
    <w:p w14:paraId="7195D3F6" w14:textId="77777777" w:rsidR="00E04AA0" w:rsidRPr="00E04AA0" w:rsidRDefault="00E04AA0" w:rsidP="00E04AA0">
      <w:pPr>
        <w:pStyle w:val="ListParagraph"/>
        <w:spacing w:before="0" w:after="0"/>
        <w:ind w:left="360"/>
        <w:rPr>
          <w:rFonts w:cs="Arial"/>
          <w:color w:val="000000"/>
        </w:rPr>
      </w:pPr>
    </w:p>
    <w:p w14:paraId="07293B8D" w14:textId="34F96EE0" w:rsidR="00E04AA0" w:rsidRDefault="00E04AA0" w:rsidP="007D4CCF">
      <w:pPr>
        <w:pStyle w:val="ListParagraph"/>
        <w:spacing w:before="0" w:after="0"/>
        <w:rPr>
          <w:rFonts w:cs="Arial"/>
          <w:color w:val="000000"/>
        </w:rPr>
      </w:pPr>
    </w:p>
    <w:p w14:paraId="601F6290" w14:textId="2F150A53" w:rsidR="00562409" w:rsidRDefault="00562409" w:rsidP="007D4CCF">
      <w:pPr>
        <w:pStyle w:val="ListParagraph"/>
        <w:spacing w:before="0" w:after="0"/>
        <w:rPr>
          <w:rFonts w:cs="Arial"/>
          <w:color w:val="000000"/>
        </w:rPr>
      </w:pPr>
    </w:p>
    <w:bookmarkEnd w:id="0"/>
    <w:p w14:paraId="5539EE17" w14:textId="77777777" w:rsidR="00562409" w:rsidRPr="00E04AA0" w:rsidRDefault="00562409" w:rsidP="007D4CCF">
      <w:pPr>
        <w:pStyle w:val="ListParagraph"/>
        <w:spacing w:before="0" w:after="0"/>
        <w:rPr>
          <w:rFonts w:cs="Arial"/>
          <w:color w:val="000000"/>
        </w:rPr>
      </w:pPr>
    </w:p>
    <w:sectPr w:rsidR="00562409" w:rsidRPr="00E04AA0" w:rsidSect="00EA50BF">
      <w:headerReference w:type="default" r:id="rId11"/>
      <w:type w:val="continuous"/>
      <w:pgSz w:w="11906" w:h="16838" w:code="9"/>
      <w:pgMar w:top="3544" w:right="1134" w:bottom="2268" w:left="1418" w:header="567" w:footer="851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9367B1" w14:textId="77777777" w:rsidR="006000D0" w:rsidRDefault="006000D0">
      <w:r>
        <w:separator/>
      </w:r>
    </w:p>
    <w:p w14:paraId="7BFDE450" w14:textId="77777777" w:rsidR="006000D0" w:rsidRDefault="006000D0"/>
    <w:p w14:paraId="562CCA4C" w14:textId="77777777" w:rsidR="006000D0" w:rsidRDefault="006000D0"/>
  </w:endnote>
  <w:endnote w:type="continuationSeparator" w:id="0">
    <w:p w14:paraId="7BB1572C" w14:textId="77777777" w:rsidR="006000D0" w:rsidRDefault="006000D0">
      <w:r>
        <w:continuationSeparator/>
      </w:r>
    </w:p>
    <w:p w14:paraId="5D6A22DA" w14:textId="77777777" w:rsidR="006000D0" w:rsidRDefault="006000D0"/>
    <w:p w14:paraId="4BC7E660" w14:textId="77777777" w:rsidR="006000D0" w:rsidRDefault="006000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5D207" w14:textId="77777777" w:rsidR="00917891" w:rsidRDefault="00917891">
    <w:pPr>
      <w:pStyle w:val="Footer"/>
    </w:pPr>
    <w:r>
      <w:rPr>
        <w:noProof/>
      </w:rPr>
      <w:drawing>
        <wp:anchor distT="0" distB="0" distL="114300" distR="114300" simplePos="0" relativeHeight="251692544" behindDoc="1" locked="0" layoutInCell="1" allowOverlap="1" wp14:anchorId="71889112" wp14:editId="1F3252C8">
          <wp:simplePos x="0" y="0"/>
          <wp:positionH relativeFrom="margin">
            <wp:posOffset>-824230</wp:posOffset>
          </wp:positionH>
          <wp:positionV relativeFrom="paragraph">
            <wp:posOffset>832485</wp:posOffset>
          </wp:positionV>
          <wp:extent cx="7530465" cy="10648950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200125_Budget 2020_Word Template BKG2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0465" cy="10648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DC66D6" w14:textId="77777777" w:rsidR="006000D0" w:rsidRDefault="006000D0">
      <w:r>
        <w:separator/>
      </w:r>
    </w:p>
    <w:p w14:paraId="0561EF8B" w14:textId="77777777" w:rsidR="006000D0" w:rsidRDefault="006000D0"/>
    <w:p w14:paraId="192F6C22" w14:textId="77777777" w:rsidR="006000D0" w:rsidRDefault="006000D0"/>
  </w:footnote>
  <w:footnote w:type="continuationSeparator" w:id="0">
    <w:p w14:paraId="73F08856" w14:textId="77777777" w:rsidR="006000D0" w:rsidRDefault="006000D0">
      <w:r>
        <w:continuationSeparator/>
      </w:r>
    </w:p>
    <w:p w14:paraId="6DAB48E5" w14:textId="77777777" w:rsidR="006000D0" w:rsidRDefault="006000D0"/>
    <w:p w14:paraId="5F186A8E" w14:textId="77777777" w:rsidR="006000D0" w:rsidRDefault="006000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1F7AF" w14:textId="77777777" w:rsidR="00917891" w:rsidRDefault="00917891">
    <w:pPr>
      <w:pStyle w:val="Header"/>
    </w:pPr>
    <w:r>
      <w:rPr>
        <w:noProof/>
      </w:rPr>
      <w:drawing>
        <wp:anchor distT="0" distB="0" distL="114300" distR="114300" simplePos="0" relativeHeight="251693568" behindDoc="1" locked="0" layoutInCell="1" allowOverlap="1" wp14:anchorId="51272847" wp14:editId="66410328">
          <wp:simplePos x="0" y="0"/>
          <wp:positionH relativeFrom="page">
            <wp:align>right</wp:align>
          </wp:positionH>
          <wp:positionV relativeFrom="paragraph">
            <wp:posOffset>-360046</wp:posOffset>
          </wp:positionV>
          <wp:extent cx="7550984" cy="10677525"/>
          <wp:effectExtent l="0" t="0" r="0" b="0"/>
          <wp:wrapNone/>
          <wp:docPr id="20" name="Picture 20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984" cy="1067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3C756F" w14:textId="77777777" w:rsidR="00917891" w:rsidRDefault="00917891">
    <w:pPr>
      <w:pStyle w:val="Header"/>
    </w:pPr>
    <w:r>
      <w:rPr>
        <w:noProof/>
      </w:rPr>
      <w:drawing>
        <wp:anchor distT="0" distB="0" distL="114300" distR="114300" simplePos="0" relativeHeight="251694592" behindDoc="1" locked="0" layoutInCell="1" allowOverlap="1" wp14:anchorId="67230DCA" wp14:editId="46D4ECAD">
          <wp:simplePos x="0" y="0"/>
          <wp:positionH relativeFrom="page">
            <wp:align>right</wp:align>
          </wp:positionH>
          <wp:positionV relativeFrom="paragraph">
            <wp:posOffset>-360045</wp:posOffset>
          </wp:positionV>
          <wp:extent cx="7553325" cy="10680575"/>
          <wp:effectExtent l="0" t="0" r="0" b="6985"/>
          <wp:wrapNone/>
          <wp:docPr id="21" name="Picture 21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862844" w14:textId="44CD39D9" w:rsidR="002F2E3B" w:rsidRDefault="00DC3830">
    <w:pPr>
      <w:pStyle w:val="Header"/>
    </w:pPr>
    <w:r>
      <w:rPr>
        <w:noProof/>
      </w:rPr>
      <w:drawing>
        <wp:anchor distT="0" distB="0" distL="114300" distR="114300" simplePos="0" relativeHeight="251690496" behindDoc="1" locked="0" layoutInCell="1" allowOverlap="1" wp14:anchorId="10310C55" wp14:editId="3CCC936C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553325" cy="10680575"/>
          <wp:effectExtent l="0" t="0" r="0" b="6985"/>
          <wp:wrapNone/>
          <wp:docPr id="34" name="Picture 34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37E17" w14:textId="77777777" w:rsidR="002F2E3B" w:rsidRDefault="002F2E3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90668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3278A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C687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9EA436"/>
    <w:lvl w:ilvl="0">
      <w:start w:val="1"/>
      <w:numFmt w:val="lowerLetter"/>
      <w:pStyle w:val="ListNumber2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</w:abstractNum>
  <w:abstractNum w:abstractNumId="4" w15:restartNumberingAfterBreak="0">
    <w:nsid w:val="FFFFFF80"/>
    <w:multiLevelType w:val="singleLevel"/>
    <w:tmpl w:val="49383A1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A6A01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8AED5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AA7750"/>
    <w:lvl w:ilvl="0">
      <w:start w:val="1"/>
      <w:numFmt w:val="bullet"/>
      <w:pStyle w:val="ListBullet2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33C7A4A"/>
    <w:lvl w:ilvl="0">
      <w:start w:val="1"/>
      <w:numFmt w:val="decimal"/>
      <w:pStyle w:val="ListNumb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02A34FA"/>
    <w:lvl w:ilvl="0">
      <w:start w:val="1"/>
      <w:numFmt w:val="bullet"/>
      <w:pStyle w:val="List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0" w15:restartNumberingAfterBreak="0">
    <w:nsid w:val="06970DBB"/>
    <w:multiLevelType w:val="hybridMultilevel"/>
    <w:tmpl w:val="CBA056FE"/>
    <w:lvl w:ilvl="0" w:tplc="D21E5688">
      <w:start w:val="1"/>
      <w:numFmt w:val="bullet"/>
      <w:pStyle w:val="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682A61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9547D2E"/>
    <w:multiLevelType w:val="hybridMultilevel"/>
    <w:tmpl w:val="2BF6CCCE"/>
    <w:lvl w:ilvl="0" w:tplc="0C09000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13" w15:restartNumberingAfterBreak="0">
    <w:nsid w:val="0C1C50D2"/>
    <w:multiLevelType w:val="hybridMultilevel"/>
    <w:tmpl w:val="2AA8BDDC"/>
    <w:lvl w:ilvl="0" w:tplc="14B26FAA">
      <w:start w:val="1"/>
      <w:numFmt w:val="bullet"/>
      <w:pStyle w:val="TableText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52472B"/>
    <w:multiLevelType w:val="hybridMultilevel"/>
    <w:tmpl w:val="93F0D7AC"/>
    <w:lvl w:ilvl="0" w:tplc="512A4D08">
      <w:start w:val="1"/>
      <w:numFmt w:val="decimal"/>
      <w:pStyle w:val="TableTextListNumberSCC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10346D3"/>
    <w:multiLevelType w:val="hybridMultilevel"/>
    <w:tmpl w:val="A7DC29C6"/>
    <w:lvl w:ilvl="0" w:tplc="78143B4E">
      <w:start w:val="1"/>
      <w:numFmt w:val="lowerLetter"/>
      <w:pStyle w:val="Listnumbered2"/>
      <w:lvlText w:val="(%1)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2336ECF"/>
    <w:multiLevelType w:val="hybridMultilevel"/>
    <w:tmpl w:val="A5649A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F36C1F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8" w15:restartNumberingAfterBreak="0">
    <w:nsid w:val="245C1965"/>
    <w:multiLevelType w:val="hybridMultilevel"/>
    <w:tmpl w:val="C51EB87E"/>
    <w:lvl w:ilvl="0" w:tplc="CECAB9D6">
      <w:start w:val="1"/>
      <w:numFmt w:val="decimal"/>
      <w:pStyle w:val="Listnumbered"/>
      <w:lvlText w:val="%1.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D18B3"/>
    <w:multiLevelType w:val="hybridMultilevel"/>
    <w:tmpl w:val="8788EAFC"/>
    <w:lvl w:ilvl="0" w:tplc="CD748616">
      <w:start w:val="1"/>
      <w:numFmt w:val="lowerLetter"/>
      <w:pStyle w:val="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DB2EC8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F723295"/>
    <w:multiLevelType w:val="hybridMultilevel"/>
    <w:tmpl w:val="DC900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C04039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7837E39"/>
    <w:multiLevelType w:val="hybridMultilevel"/>
    <w:tmpl w:val="0FC084F2"/>
    <w:lvl w:ilvl="0" w:tplc="A9ACBA44">
      <w:start w:val="1"/>
      <w:numFmt w:val="bullet"/>
      <w:pStyle w:val="Listbullet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8E2447"/>
    <w:multiLevelType w:val="hybridMultilevel"/>
    <w:tmpl w:val="04BE60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904657"/>
    <w:multiLevelType w:val="hybridMultilevel"/>
    <w:tmpl w:val="898889CE"/>
    <w:lvl w:ilvl="0" w:tplc="32B46F56">
      <w:start w:val="1"/>
      <w:numFmt w:val="bullet"/>
      <w:pStyle w:val="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AE1191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 w15:restartNumberingAfterBreak="0">
    <w:nsid w:val="5DF95BD7"/>
    <w:multiLevelType w:val="hybridMultilevel"/>
    <w:tmpl w:val="0A3AC016"/>
    <w:lvl w:ilvl="0" w:tplc="D158CB7C">
      <w:start w:val="1"/>
      <w:numFmt w:val="bullet"/>
      <w:pStyle w:val="TableText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7603E2"/>
    <w:multiLevelType w:val="multilevel"/>
    <w:tmpl w:val="2A8458EE"/>
    <w:lvl w:ilvl="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727885"/>
    <w:multiLevelType w:val="hybridMultilevel"/>
    <w:tmpl w:val="C1DA5F58"/>
    <w:lvl w:ilvl="0" w:tplc="EDD0E9E6">
      <w:start w:val="1"/>
      <w:numFmt w:val="lowerLetter"/>
      <w:pStyle w:val="TableText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067DFC"/>
    <w:multiLevelType w:val="hybridMultilevel"/>
    <w:tmpl w:val="2DFC95F8"/>
    <w:lvl w:ilvl="0" w:tplc="8834A5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D44DEC"/>
    <w:multiLevelType w:val="hybridMultilevel"/>
    <w:tmpl w:val="A8D2F536"/>
    <w:lvl w:ilvl="0" w:tplc="5914C7A4">
      <w:start w:val="1"/>
      <w:numFmt w:val="decimal"/>
      <w:pStyle w:val="ListNumberSCC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3"/>
  </w:num>
  <w:num w:numId="12">
    <w:abstractNumId w:val="18"/>
  </w:num>
  <w:num w:numId="13">
    <w:abstractNumId w:val="15"/>
  </w:num>
  <w:num w:numId="14">
    <w:abstractNumId w:val="17"/>
  </w:num>
  <w:num w:numId="15">
    <w:abstractNumId w:val="20"/>
  </w:num>
  <w:num w:numId="16">
    <w:abstractNumId w:val="26"/>
  </w:num>
  <w:num w:numId="17">
    <w:abstractNumId w:val="14"/>
  </w:num>
  <w:num w:numId="18">
    <w:abstractNumId w:val="29"/>
  </w:num>
  <w:num w:numId="19">
    <w:abstractNumId w:val="13"/>
  </w:num>
  <w:num w:numId="20">
    <w:abstractNumId w:val="27"/>
  </w:num>
  <w:num w:numId="21">
    <w:abstractNumId w:val="10"/>
  </w:num>
  <w:num w:numId="22">
    <w:abstractNumId w:val="25"/>
  </w:num>
  <w:num w:numId="23">
    <w:abstractNumId w:val="31"/>
  </w:num>
  <w:num w:numId="24">
    <w:abstractNumId w:val="19"/>
  </w:num>
  <w:num w:numId="25">
    <w:abstractNumId w:val="11"/>
  </w:num>
  <w:num w:numId="26">
    <w:abstractNumId w:val="28"/>
  </w:num>
  <w:num w:numId="27">
    <w:abstractNumId w:val="22"/>
  </w:num>
  <w:num w:numId="28">
    <w:abstractNumId w:val="21"/>
  </w:num>
  <w:num w:numId="29">
    <w:abstractNumId w:val="30"/>
  </w:num>
  <w:num w:numId="30">
    <w:abstractNumId w:val="24"/>
  </w:num>
  <w:num w:numId="31">
    <w:abstractNumId w:val="12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0D0"/>
    <w:rsid w:val="00001334"/>
    <w:rsid w:val="000054F8"/>
    <w:rsid w:val="000055DC"/>
    <w:rsid w:val="00010CB3"/>
    <w:rsid w:val="00011467"/>
    <w:rsid w:val="00013EE8"/>
    <w:rsid w:val="00014864"/>
    <w:rsid w:val="00017313"/>
    <w:rsid w:val="00020F87"/>
    <w:rsid w:val="00021080"/>
    <w:rsid w:val="000222A0"/>
    <w:rsid w:val="000233BD"/>
    <w:rsid w:val="00025740"/>
    <w:rsid w:val="00030B45"/>
    <w:rsid w:val="00037BF4"/>
    <w:rsid w:val="000422F6"/>
    <w:rsid w:val="00050B03"/>
    <w:rsid w:val="00052E2C"/>
    <w:rsid w:val="00053FBF"/>
    <w:rsid w:val="0005512F"/>
    <w:rsid w:val="00070175"/>
    <w:rsid w:val="000751B1"/>
    <w:rsid w:val="00083946"/>
    <w:rsid w:val="000910E9"/>
    <w:rsid w:val="00092268"/>
    <w:rsid w:val="00097487"/>
    <w:rsid w:val="000A34BE"/>
    <w:rsid w:val="000A3742"/>
    <w:rsid w:val="000A529D"/>
    <w:rsid w:val="000A5341"/>
    <w:rsid w:val="000A6501"/>
    <w:rsid w:val="000B28B9"/>
    <w:rsid w:val="000B2CDB"/>
    <w:rsid w:val="000B3471"/>
    <w:rsid w:val="000B3EC9"/>
    <w:rsid w:val="000D1F8D"/>
    <w:rsid w:val="000D4F4D"/>
    <w:rsid w:val="000E124D"/>
    <w:rsid w:val="0010040C"/>
    <w:rsid w:val="0010106C"/>
    <w:rsid w:val="00113920"/>
    <w:rsid w:val="00117AA9"/>
    <w:rsid w:val="001244B8"/>
    <w:rsid w:val="00136144"/>
    <w:rsid w:val="00136B00"/>
    <w:rsid w:val="001432A5"/>
    <w:rsid w:val="0014409F"/>
    <w:rsid w:val="0014577F"/>
    <w:rsid w:val="00147FB4"/>
    <w:rsid w:val="00164D83"/>
    <w:rsid w:val="001713CE"/>
    <w:rsid w:val="00172C21"/>
    <w:rsid w:val="00173244"/>
    <w:rsid w:val="00174182"/>
    <w:rsid w:val="00174CB2"/>
    <w:rsid w:val="00183663"/>
    <w:rsid w:val="001844EF"/>
    <w:rsid w:val="00187BB7"/>
    <w:rsid w:val="00194BC7"/>
    <w:rsid w:val="001A2C0C"/>
    <w:rsid w:val="001A6813"/>
    <w:rsid w:val="001B4A3B"/>
    <w:rsid w:val="001C4B6B"/>
    <w:rsid w:val="001C4ED0"/>
    <w:rsid w:val="001D0BBA"/>
    <w:rsid w:val="001D79C5"/>
    <w:rsid w:val="001E4863"/>
    <w:rsid w:val="001F6F6F"/>
    <w:rsid w:val="002021FA"/>
    <w:rsid w:val="00202ACB"/>
    <w:rsid w:val="0020359E"/>
    <w:rsid w:val="00210608"/>
    <w:rsid w:val="002117C1"/>
    <w:rsid w:val="00211D42"/>
    <w:rsid w:val="00215A64"/>
    <w:rsid w:val="00235EBE"/>
    <w:rsid w:val="002375E8"/>
    <w:rsid w:val="00243B14"/>
    <w:rsid w:val="0024786B"/>
    <w:rsid w:val="00260158"/>
    <w:rsid w:val="00260BD8"/>
    <w:rsid w:val="002755E2"/>
    <w:rsid w:val="00283B73"/>
    <w:rsid w:val="002842D6"/>
    <w:rsid w:val="0028489D"/>
    <w:rsid w:val="002911E7"/>
    <w:rsid w:val="00294BA6"/>
    <w:rsid w:val="002952E1"/>
    <w:rsid w:val="002A3AA1"/>
    <w:rsid w:val="002A705E"/>
    <w:rsid w:val="002A7795"/>
    <w:rsid w:val="002B175E"/>
    <w:rsid w:val="002B1C0D"/>
    <w:rsid w:val="002B7445"/>
    <w:rsid w:val="002B7A4E"/>
    <w:rsid w:val="002C2816"/>
    <w:rsid w:val="002D6A1E"/>
    <w:rsid w:val="002F2E3B"/>
    <w:rsid w:val="002F47FB"/>
    <w:rsid w:val="002F5327"/>
    <w:rsid w:val="002F5A36"/>
    <w:rsid w:val="00305C22"/>
    <w:rsid w:val="00306689"/>
    <w:rsid w:val="003130EC"/>
    <w:rsid w:val="003164E1"/>
    <w:rsid w:val="003209E9"/>
    <w:rsid w:val="00321081"/>
    <w:rsid w:val="0032262F"/>
    <w:rsid w:val="00327D23"/>
    <w:rsid w:val="0033590F"/>
    <w:rsid w:val="00336A1B"/>
    <w:rsid w:val="00351135"/>
    <w:rsid w:val="0035306C"/>
    <w:rsid w:val="003567D6"/>
    <w:rsid w:val="003575C4"/>
    <w:rsid w:val="003621D9"/>
    <w:rsid w:val="0036236D"/>
    <w:rsid w:val="003654E4"/>
    <w:rsid w:val="00366670"/>
    <w:rsid w:val="00375F73"/>
    <w:rsid w:val="00385F61"/>
    <w:rsid w:val="00394564"/>
    <w:rsid w:val="003A775D"/>
    <w:rsid w:val="003C3C15"/>
    <w:rsid w:val="003C63CD"/>
    <w:rsid w:val="003D6DF0"/>
    <w:rsid w:val="003E412D"/>
    <w:rsid w:val="003E556A"/>
    <w:rsid w:val="003F08DB"/>
    <w:rsid w:val="003F1EA0"/>
    <w:rsid w:val="003F2A85"/>
    <w:rsid w:val="003F6C49"/>
    <w:rsid w:val="0040009F"/>
    <w:rsid w:val="00401D61"/>
    <w:rsid w:val="00402A94"/>
    <w:rsid w:val="00411B6E"/>
    <w:rsid w:val="004148C5"/>
    <w:rsid w:val="004211AE"/>
    <w:rsid w:val="00424F33"/>
    <w:rsid w:val="00425171"/>
    <w:rsid w:val="00425CA9"/>
    <w:rsid w:val="00431537"/>
    <w:rsid w:val="004324EB"/>
    <w:rsid w:val="004328B2"/>
    <w:rsid w:val="00433A2D"/>
    <w:rsid w:val="004370B7"/>
    <w:rsid w:val="00437658"/>
    <w:rsid w:val="004441DE"/>
    <w:rsid w:val="00454953"/>
    <w:rsid w:val="00457640"/>
    <w:rsid w:val="00457894"/>
    <w:rsid w:val="00461D6E"/>
    <w:rsid w:val="00464443"/>
    <w:rsid w:val="00464812"/>
    <w:rsid w:val="00474D5A"/>
    <w:rsid w:val="0048058E"/>
    <w:rsid w:val="00481766"/>
    <w:rsid w:val="0048370D"/>
    <w:rsid w:val="00485B34"/>
    <w:rsid w:val="004908FB"/>
    <w:rsid w:val="00490F5B"/>
    <w:rsid w:val="00491164"/>
    <w:rsid w:val="00496B6C"/>
    <w:rsid w:val="004A30E0"/>
    <w:rsid w:val="004B0E0C"/>
    <w:rsid w:val="004B3BCD"/>
    <w:rsid w:val="004C0FEF"/>
    <w:rsid w:val="004C4A82"/>
    <w:rsid w:val="004C5454"/>
    <w:rsid w:val="004C7982"/>
    <w:rsid w:val="004D366D"/>
    <w:rsid w:val="004D5284"/>
    <w:rsid w:val="004D59CC"/>
    <w:rsid w:val="004F2335"/>
    <w:rsid w:val="004F2360"/>
    <w:rsid w:val="004F30B4"/>
    <w:rsid w:val="004F46A5"/>
    <w:rsid w:val="004F4981"/>
    <w:rsid w:val="004F6145"/>
    <w:rsid w:val="004F66B4"/>
    <w:rsid w:val="005005AA"/>
    <w:rsid w:val="00502090"/>
    <w:rsid w:val="00505017"/>
    <w:rsid w:val="00506095"/>
    <w:rsid w:val="0050639A"/>
    <w:rsid w:val="00507EA5"/>
    <w:rsid w:val="0051179C"/>
    <w:rsid w:val="005169E1"/>
    <w:rsid w:val="00517728"/>
    <w:rsid w:val="00517A23"/>
    <w:rsid w:val="005209FA"/>
    <w:rsid w:val="0053588A"/>
    <w:rsid w:val="005420EE"/>
    <w:rsid w:val="0054228E"/>
    <w:rsid w:val="00542A4B"/>
    <w:rsid w:val="00545074"/>
    <w:rsid w:val="00547D10"/>
    <w:rsid w:val="0055290B"/>
    <w:rsid w:val="00553EF7"/>
    <w:rsid w:val="005607FE"/>
    <w:rsid w:val="00562409"/>
    <w:rsid w:val="0056330A"/>
    <w:rsid w:val="00565E0A"/>
    <w:rsid w:val="0056732F"/>
    <w:rsid w:val="00567D48"/>
    <w:rsid w:val="00571762"/>
    <w:rsid w:val="00576D56"/>
    <w:rsid w:val="0058007C"/>
    <w:rsid w:val="005827F9"/>
    <w:rsid w:val="00586E51"/>
    <w:rsid w:val="005941E9"/>
    <w:rsid w:val="00597FFC"/>
    <w:rsid w:val="005A05A9"/>
    <w:rsid w:val="005A549F"/>
    <w:rsid w:val="005A5BBB"/>
    <w:rsid w:val="005B223E"/>
    <w:rsid w:val="005B2477"/>
    <w:rsid w:val="005B2583"/>
    <w:rsid w:val="005B5B25"/>
    <w:rsid w:val="005B7869"/>
    <w:rsid w:val="005C3457"/>
    <w:rsid w:val="005D6C68"/>
    <w:rsid w:val="005E08EA"/>
    <w:rsid w:val="005F0AE8"/>
    <w:rsid w:val="005F247F"/>
    <w:rsid w:val="005F285F"/>
    <w:rsid w:val="005F32DE"/>
    <w:rsid w:val="006000D0"/>
    <w:rsid w:val="00600F06"/>
    <w:rsid w:val="0060158D"/>
    <w:rsid w:val="006105A8"/>
    <w:rsid w:val="006136D1"/>
    <w:rsid w:val="00615620"/>
    <w:rsid w:val="006165B4"/>
    <w:rsid w:val="006170C5"/>
    <w:rsid w:val="0062028E"/>
    <w:rsid w:val="006202B4"/>
    <w:rsid w:val="00624B10"/>
    <w:rsid w:val="00625143"/>
    <w:rsid w:val="00635157"/>
    <w:rsid w:val="0063723E"/>
    <w:rsid w:val="00643525"/>
    <w:rsid w:val="006445B7"/>
    <w:rsid w:val="00644C33"/>
    <w:rsid w:val="0066146C"/>
    <w:rsid w:val="006615CC"/>
    <w:rsid w:val="00664D26"/>
    <w:rsid w:val="00666B3B"/>
    <w:rsid w:val="00667C40"/>
    <w:rsid w:val="006750B1"/>
    <w:rsid w:val="00681114"/>
    <w:rsid w:val="0068133A"/>
    <w:rsid w:val="00681E10"/>
    <w:rsid w:val="00686000"/>
    <w:rsid w:val="006969EE"/>
    <w:rsid w:val="006A6B94"/>
    <w:rsid w:val="006A7C7B"/>
    <w:rsid w:val="006B77EE"/>
    <w:rsid w:val="006C29C4"/>
    <w:rsid w:val="006C2F7E"/>
    <w:rsid w:val="006C48C4"/>
    <w:rsid w:val="006D5D60"/>
    <w:rsid w:val="006D6C01"/>
    <w:rsid w:val="006D7322"/>
    <w:rsid w:val="006E0922"/>
    <w:rsid w:val="006E096C"/>
    <w:rsid w:val="006F2A3A"/>
    <w:rsid w:val="006F5080"/>
    <w:rsid w:val="006F5FCA"/>
    <w:rsid w:val="007035CB"/>
    <w:rsid w:val="00703F87"/>
    <w:rsid w:val="00711A48"/>
    <w:rsid w:val="00720005"/>
    <w:rsid w:val="00723565"/>
    <w:rsid w:val="00725DE7"/>
    <w:rsid w:val="00726E42"/>
    <w:rsid w:val="00736320"/>
    <w:rsid w:val="00737FD0"/>
    <w:rsid w:val="00754920"/>
    <w:rsid w:val="007961F2"/>
    <w:rsid w:val="007A358F"/>
    <w:rsid w:val="007A65D8"/>
    <w:rsid w:val="007C76D5"/>
    <w:rsid w:val="007D4CCF"/>
    <w:rsid w:val="007E02F2"/>
    <w:rsid w:val="007E19FE"/>
    <w:rsid w:val="007E25E3"/>
    <w:rsid w:val="007E3574"/>
    <w:rsid w:val="007E54B3"/>
    <w:rsid w:val="007E6C0A"/>
    <w:rsid w:val="007F5A80"/>
    <w:rsid w:val="00804481"/>
    <w:rsid w:val="0080463C"/>
    <w:rsid w:val="008140CA"/>
    <w:rsid w:val="00814242"/>
    <w:rsid w:val="00815CCC"/>
    <w:rsid w:val="00821872"/>
    <w:rsid w:val="00824643"/>
    <w:rsid w:val="0082693C"/>
    <w:rsid w:val="008312E5"/>
    <w:rsid w:val="00833F98"/>
    <w:rsid w:val="00834AAB"/>
    <w:rsid w:val="008358BA"/>
    <w:rsid w:val="00837158"/>
    <w:rsid w:val="00840DDB"/>
    <w:rsid w:val="00845CE0"/>
    <w:rsid w:val="0084643E"/>
    <w:rsid w:val="0084687C"/>
    <w:rsid w:val="008470DC"/>
    <w:rsid w:val="00860187"/>
    <w:rsid w:val="00866D16"/>
    <w:rsid w:val="00871BEE"/>
    <w:rsid w:val="0087481E"/>
    <w:rsid w:val="00875B95"/>
    <w:rsid w:val="00875E92"/>
    <w:rsid w:val="00876667"/>
    <w:rsid w:val="00882549"/>
    <w:rsid w:val="00886202"/>
    <w:rsid w:val="00891979"/>
    <w:rsid w:val="00894CA9"/>
    <w:rsid w:val="008A15DF"/>
    <w:rsid w:val="008A3D44"/>
    <w:rsid w:val="008B1109"/>
    <w:rsid w:val="008B377D"/>
    <w:rsid w:val="008B43B9"/>
    <w:rsid w:val="008B4BB0"/>
    <w:rsid w:val="008C4BE9"/>
    <w:rsid w:val="008C6523"/>
    <w:rsid w:val="008C7AE6"/>
    <w:rsid w:val="008D1FF3"/>
    <w:rsid w:val="008E1462"/>
    <w:rsid w:val="008E20F2"/>
    <w:rsid w:val="008E479B"/>
    <w:rsid w:val="008F1042"/>
    <w:rsid w:val="008F3C05"/>
    <w:rsid w:val="008F62BC"/>
    <w:rsid w:val="0090165A"/>
    <w:rsid w:val="009018D1"/>
    <w:rsid w:val="0090618A"/>
    <w:rsid w:val="009140C5"/>
    <w:rsid w:val="00917891"/>
    <w:rsid w:val="0092213D"/>
    <w:rsid w:val="00923871"/>
    <w:rsid w:val="00925AA0"/>
    <w:rsid w:val="00925C8E"/>
    <w:rsid w:val="0092666B"/>
    <w:rsid w:val="009346F8"/>
    <w:rsid w:val="0093629B"/>
    <w:rsid w:val="00937636"/>
    <w:rsid w:val="009431E5"/>
    <w:rsid w:val="009434A9"/>
    <w:rsid w:val="00944320"/>
    <w:rsid w:val="00944F54"/>
    <w:rsid w:val="00951250"/>
    <w:rsid w:val="009522CA"/>
    <w:rsid w:val="00967B5F"/>
    <w:rsid w:val="00971C7D"/>
    <w:rsid w:val="00974FEA"/>
    <w:rsid w:val="00975756"/>
    <w:rsid w:val="00977BD6"/>
    <w:rsid w:val="00980D99"/>
    <w:rsid w:val="00983231"/>
    <w:rsid w:val="0098492C"/>
    <w:rsid w:val="009904AB"/>
    <w:rsid w:val="00994119"/>
    <w:rsid w:val="009A184A"/>
    <w:rsid w:val="009A23B6"/>
    <w:rsid w:val="009A3FE8"/>
    <w:rsid w:val="009B224D"/>
    <w:rsid w:val="009B39E1"/>
    <w:rsid w:val="009B7E83"/>
    <w:rsid w:val="009C469D"/>
    <w:rsid w:val="009C7EC9"/>
    <w:rsid w:val="009D3237"/>
    <w:rsid w:val="009D427D"/>
    <w:rsid w:val="009D6B2E"/>
    <w:rsid w:val="009E241E"/>
    <w:rsid w:val="009E7229"/>
    <w:rsid w:val="009F51FB"/>
    <w:rsid w:val="00A009E6"/>
    <w:rsid w:val="00A0102D"/>
    <w:rsid w:val="00A018D5"/>
    <w:rsid w:val="00A061FB"/>
    <w:rsid w:val="00A17C88"/>
    <w:rsid w:val="00A266BF"/>
    <w:rsid w:val="00A27FF6"/>
    <w:rsid w:val="00A31F44"/>
    <w:rsid w:val="00A3592C"/>
    <w:rsid w:val="00A516E7"/>
    <w:rsid w:val="00A51B52"/>
    <w:rsid w:val="00A53CC9"/>
    <w:rsid w:val="00A550AB"/>
    <w:rsid w:val="00A60B9B"/>
    <w:rsid w:val="00A610A1"/>
    <w:rsid w:val="00A64376"/>
    <w:rsid w:val="00A64916"/>
    <w:rsid w:val="00A71A95"/>
    <w:rsid w:val="00A80E21"/>
    <w:rsid w:val="00A8610C"/>
    <w:rsid w:val="00A92215"/>
    <w:rsid w:val="00A93F41"/>
    <w:rsid w:val="00AA14BB"/>
    <w:rsid w:val="00AA1E6E"/>
    <w:rsid w:val="00AA24E8"/>
    <w:rsid w:val="00AB0FFF"/>
    <w:rsid w:val="00AD37A2"/>
    <w:rsid w:val="00AD7997"/>
    <w:rsid w:val="00AE26BF"/>
    <w:rsid w:val="00AF64B0"/>
    <w:rsid w:val="00B03501"/>
    <w:rsid w:val="00B03A4B"/>
    <w:rsid w:val="00B04FCC"/>
    <w:rsid w:val="00B05EC5"/>
    <w:rsid w:val="00B10C77"/>
    <w:rsid w:val="00B15F5C"/>
    <w:rsid w:val="00B22D32"/>
    <w:rsid w:val="00B25378"/>
    <w:rsid w:val="00B35932"/>
    <w:rsid w:val="00B40B7E"/>
    <w:rsid w:val="00B42796"/>
    <w:rsid w:val="00B4365B"/>
    <w:rsid w:val="00B44649"/>
    <w:rsid w:val="00B517C2"/>
    <w:rsid w:val="00B53799"/>
    <w:rsid w:val="00B53C62"/>
    <w:rsid w:val="00B56F4D"/>
    <w:rsid w:val="00B63D1B"/>
    <w:rsid w:val="00B770F2"/>
    <w:rsid w:val="00B82CB7"/>
    <w:rsid w:val="00B90D25"/>
    <w:rsid w:val="00B95CE2"/>
    <w:rsid w:val="00BA03C6"/>
    <w:rsid w:val="00BA08D0"/>
    <w:rsid w:val="00BA6A20"/>
    <w:rsid w:val="00BA6DE4"/>
    <w:rsid w:val="00BB1567"/>
    <w:rsid w:val="00BB1742"/>
    <w:rsid w:val="00BB41D1"/>
    <w:rsid w:val="00BB6220"/>
    <w:rsid w:val="00BC1518"/>
    <w:rsid w:val="00BC30A4"/>
    <w:rsid w:val="00BC3E6C"/>
    <w:rsid w:val="00BC6822"/>
    <w:rsid w:val="00BD0D52"/>
    <w:rsid w:val="00BD408E"/>
    <w:rsid w:val="00BD6869"/>
    <w:rsid w:val="00BE1999"/>
    <w:rsid w:val="00BE2784"/>
    <w:rsid w:val="00BE39BC"/>
    <w:rsid w:val="00BF3E90"/>
    <w:rsid w:val="00BF438A"/>
    <w:rsid w:val="00BF4CD0"/>
    <w:rsid w:val="00BF5F78"/>
    <w:rsid w:val="00BF7F4F"/>
    <w:rsid w:val="00C10CA4"/>
    <w:rsid w:val="00C15E0C"/>
    <w:rsid w:val="00C21A30"/>
    <w:rsid w:val="00C2583B"/>
    <w:rsid w:val="00C3008F"/>
    <w:rsid w:val="00C349E7"/>
    <w:rsid w:val="00C3519F"/>
    <w:rsid w:val="00C3601A"/>
    <w:rsid w:val="00C36BB8"/>
    <w:rsid w:val="00C4117F"/>
    <w:rsid w:val="00C512D9"/>
    <w:rsid w:val="00C5235D"/>
    <w:rsid w:val="00C62F53"/>
    <w:rsid w:val="00C7178C"/>
    <w:rsid w:val="00C7623E"/>
    <w:rsid w:val="00C767EC"/>
    <w:rsid w:val="00C94A92"/>
    <w:rsid w:val="00C96127"/>
    <w:rsid w:val="00C9624F"/>
    <w:rsid w:val="00CA35E7"/>
    <w:rsid w:val="00CB5694"/>
    <w:rsid w:val="00CB5705"/>
    <w:rsid w:val="00CB5B5E"/>
    <w:rsid w:val="00CC463F"/>
    <w:rsid w:val="00CC6C01"/>
    <w:rsid w:val="00CC7192"/>
    <w:rsid w:val="00CD1D5F"/>
    <w:rsid w:val="00CD41F1"/>
    <w:rsid w:val="00CE2E4F"/>
    <w:rsid w:val="00CE650B"/>
    <w:rsid w:val="00CF1800"/>
    <w:rsid w:val="00CF2A97"/>
    <w:rsid w:val="00CF38A9"/>
    <w:rsid w:val="00D01ED0"/>
    <w:rsid w:val="00D02246"/>
    <w:rsid w:val="00D03D3E"/>
    <w:rsid w:val="00D07C9C"/>
    <w:rsid w:val="00D11184"/>
    <w:rsid w:val="00D2255D"/>
    <w:rsid w:val="00D26AE4"/>
    <w:rsid w:val="00D4259F"/>
    <w:rsid w:val="00D44047"/>
    <w:rsid w:val="00D45D4F"/>
    <w:rsid w:val="00D50098"/>
    <w:rsid w:val="00D5062C"/>
    <w:rsid w:val="00D50EA1"/>
    <w:rsid w:val="00D52B0B"/>
    <w:rsid w:val="00D54BEA"/>
    <w:rsid w:val="00D5597D"/>
    <w:rsid w:val="00D5767C"/>
    <w:rsid w:val="00D61389"/>
    <w:rsid w:val="00D775A0"/>
    <w:rsid w:val="00D81DAF"/>
    <w:rsid w:val="00D85709"/>
    <w:rsid w:val="00D9567C"/>
    <w:rsid w:val="00D96B74"/>
    <w:rsid w:val="00DB0176"/>
    <w:rsid w:val="00DB4512"/>
    <w:rsid w:val="00DB4CD8"/>
    <w:rsid w:val="00DB5114"/>
    <w:rsid w:val="00DB6CED"/>
    <w:rsid w:val="00DC25FB"/>
    <w:rsid w:val="00DC334E"/>
    <w:rsid w:val="00DC3830"/>
    <w:rsid w:val="00DD069D"/>
    <w:rsid w:val="00DD0D0C"/>
    <w:rsid w:val="00DD30C4"/>
    <w:rsid w:val="00DE145A"/>
    <w:rsid w:val="00DE2D63"/>
    <w:rsid w:val="00DE4BE6"/>
    <w:rsid w:val="00DE69DB"/>
    <w:rsid w:val="00DF2344"/>
    <w:rsid w:val="00E0015C"/>
    <w:rsid w:val="00E04AA0"/>
    <w:rsid w:val="00E0554D"/>
    <w:rsid w:val="00E14F88"/>
    <w:rsid w:val="00E20726"/>
    <w:rsid w:val="00E20AED"/>
    <w:rsid w:val="00E241FF"/>
    <w:rsid w:val="00E264D5"/>
    <w:rsid w:val="00E32781"/>
    <w:rsid w:val="00E33A7F"/>
    <w:rsid w:val="00E36C58"/>
    <w:rsid w:val="00E44F3D"/>
    <w:rsid w:val="00E45CD3"/>
    <w:rsid w:val="00E51757"/>
    <w:rsid w:val="00E53FB9"/>
    <w:rsid w:val="00E61A53"/>
    <w:rsid w:val="00E6308D"/>
    <w:rsid w:val="00E63261"/>
    <w:rsid w:val="00E67EA1"/>
    <w:rsid w:val="00E7609D"/>
    <w:rsid w:val="00E82983"/>
    <w:rsid w:val="00E82B0F"/>
    <w:rsid w:val="00E84A79"/>
    <w:rsid w:val="00E919CA"/>
    <w:rsid w:val="00E93101"/>
    <w:rsid w:val="00E955ED"/>
    <w:rsid w:val="00EA1A7F"/>
    <w:rsid w:val="00EA1AFC"/>
    <w:rsid w:val="00EA50BF"/>
    <w:rsid w:val="00EB3121"/>
    <w:rsid w:val="00EB7993"/>
    <w:rsid w:val="00EC134D"/>
    <w:rsid w:val="00EC2FB8"/>
    <w:rsid w:val="00EC356F"/>
    <w:rsid w:val="00EF168C"/>
    <w:rsid w:val="00EF4B2D"/>
    <w:rsid w:val="00EF4EBC"/>
    <w:rsid w:val="00F02452"/>
    <w:rsid w:val="00F02555"/>
    <w:rsid w:val="00F05F2B"/>
    <w:rsid w:val="00F06D75"/>
    <w:rsid w:val="00F11278"/>
    <w:rsid w:val="00F15A4C"/>
    <w:rsid w:val="00F170AB"/>
    <w:rsid w:val="00F30085"/>
    <w:rsid w:val="00F30216"/>
    <w:rsid w:val="00F31386"/>
    <w:rsid w:val="00F33855"/>
    <w:rsid w:val="00F357E2"/>
    <w:rsid w:val="00F367C5"/>
    <w:rsid w:val="00F42FE3"/>
    <w:rsid w:val="00F53B9E"/>
    <w:rsid w:val="00F55551"/>
    <w:rsid w:val="00F55A69"/>
    <w:rsid w:val="00F56CAE"/>
    <w:rsid w:val="00F61AE8"/>
    <w:rsid w:val="00F72A59"/>
    <w:rsid w:val="00F8062B"/>
    <w:rsid w:val="00F808DF"/>
    <w:rsid w:val="00F95EDC"/>
    <w:rsid w:val="00FB783D"/>
    <w:rsid w:val="00FC0F61"/>
    <w:rsid w:val="00FC7C85"/>
    <w:rsid w:val="00FD2BED"/>
    <w:rsid w:val="00FD768A"/>
    <w:rsid w:val="00FE3B9B"/>
    <w:rsid w:val="00FE58D9"/>
    <w:rsid w:val="00FF0FE2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04F0B864"/>
  <w15:docId w15:val="{9D10AEA2-F705-4E2B-B80B-905FA5545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80463C"/>
    <w:pPr>
      <w:spacing w:before="100" w:after="100"/>
    </w:pPr>
    <w:rPr>
      <w:rFonts w:ascii="Arial" w:hAnsi="Arial"/>
      <w:sz w:val="22"/>
      <w:szCs w:val="24"/>
    </w:rPr>
  </w:style>
  <w:style w:type="paragraph" w:styleId="Heading1">
    <w:name w:val="heading 1"/>
    <w:basedOn w:val="BodyText"/>
    <w:next w:val="BodyText"/>
    <w:semiHidden/>
    <w:qFormat/>
    <w:locked/>
    <w:rsid w:val="003209E9"/>
    <w:pPr>
      <w:keepNext/>
      <w:spacing w:before="200" w:after="0"/>
      <w:outlineLvl w:val="0"/>
    </w:pPr>
    <w:rPr>
      <w:b/>
      <w:color w:val="3B6E8F"/>
      <w:sz w:val="32"/>
    </w:rPr>
  </w:style>
  <w:style w:type="paragraph" w:styleId="Heading2">
    <w:name w:val="heading 2"/>
    <w:basedOn w:val="BodyText"/>
    <w:next w:val="BodyText"/>
    <w:link w:val="Heading2Char"/>
    <w:semiHidden/>
    <w:qFormat/>
    <w:locked/>
    <w:rsid w:val="000A529D"/>
    <w:pPr>
      <w:keepNext/>
      <w:spacing w:before="200" w:after="0"/>
      <w:outlineLvl w:val="1"/>
    </w:pPr>
    <w:rPr>
      <w:b/>
      <w:color w:val="3B6E8F"/>
      <w:sz w:val="26"/>
    </w:rPr>
  </w:style>
  <w:style w:type="paragraph" w:styleId="Heading3">
    <w:name w:val="heading 3"/>
    <w:basedOn w:val="BodyText"/>
    <w:next w:val="BodyText"/>
    <w:link w:val="Heading3Char"/>
    <w:semiHidden/>
    <w:qFormat/>
    <w:locked/>
    <w:rsid w:val="004C0FEF"/>
    <w:pPr>
      <w:keepNext/>
      <w:spacing w:before="200" w:after="0"/>
      <w:outlineLvl w:val="2"/>
    </w:pPr>
    <w:rPr>
      <w:color w:val="3B6E8F"/>
      <w:sz w:val="24"/>
    </w:rPr>
  </w:style>
  <w:style w:type="paragraph" w:styleId="Heading4">
    <w:name w:val="heading 4"/>
    <w:basedOn w:val="BodyText"/>
    <w:next w:val="BodyText"/>
    <w:link w:val="Heading4Char"/>
    <w:semiHidden/>
    <w:qFormat/>
    <w:locked/>
    <w:rsid w:val="003209E9"/>
    <w:pPr>
      <w:keepNext/>
      <w:spacing w:before="200" w:after="0"/>
      <w:outlineLvl w:val="3"/>
    </w:pPr>
    <w:rPr>
      <w:i/>
    </w:rPr>
  </w:style>
  <w:style w:type="paragraph" w:styleId="Heading5">
    <w:name w:val="heading 5"/>
    <w:basedOn w:val="Normal"/>
    <w:next w:val="Normal"/>
    <w:semiHidden/>
    <w:qFormat/>
    <w:locked/>
    <w:rsid w:val="000422F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qFormat/>
    <w:locked/>
    <w:rsid w:val="000422F6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semiHidden/>
    <w:qFormat/>
    <w:locked/>
    <w:rsid w:val="000422F6"/>
    <w:pPr>
      <w:spacing w:before="240" w:after="60"/>
      <w:outlineLvl w:val="6"/>
    </w:pPr>
  </w:style>
  <w:style w:type="paragraph" w:styleId="Heading8">
    <w:name w:val="heading 8"/>
    <w:basedOn w:val="Normal"/>
    <w:next w:val="Normal"/>
    <w:semiHidden/>
    <w:qFormat/>
    <w:locked/>
    <w:rsid w:val="000422F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semiHidden/>
    <w:qFormat/>
    <w:locked/>
    <w:rsid w:val="000422F6"/>
    <w:p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locked/>
    <w:rsid w:val="000422F6"/>
    <w:pPr>
      <w:numPr>
        <w:numId w:val="14"/>
      </w:numPr>
    </w:pPr>
  </w:style>
  <w:style w:type="paragraph" w:styleId="Caption">
    <w:name w:val="caption"/>
    <w:basedOn w:val="BodyText"/>
    <w:next w:val="BodyText"/>
    <w:link w:val="CaptionChar"/>
    <w:semiHidden/>
    <w:qFormat/>
    <w:locked/>
    <w:rsid w:val="00726E42"/>
    <w:pPr>
      <w:spacing w:before="40" w:after="40"/>
    </w:pPr>
    <w:rPr>
      <w:bCs/>
      <w:sz w:val="18"/>
      <w:szCs w:val="20"/>
    </w:rPr>
  </w:style>
  <w:style w:type="paragraph" w:customStyle="1" w:styleId="Heading1TOPSCC">
    <w:name w:val="Heading 1 TOP (SCC)"/>
    <w:basedOn w:val="Heading1SCC"/>
    <w:rsid w:val="000A529D"/>
    <w:pPr>
      <w:pageBreakBefore/>
      <w:spacing w:before="0"/>
    </w:pPr>
  </w:style>
  <w:style w:type="paragraph" w:customStyle="1" w:styleId="Heading2TOPSCC">
    <w:name w:val="Heading 2 TOP (SCC)"/>
    <w:basedOn w:val="Heading2SCC"/>
    <w:rsid w:val="00457894"/>
    <w:pPr>
      <w:spacing w:before="0"/>
    </w:pPr>
  </w:style>
  <w:style w:type="paragraph" w:styleId="Closing">
    <w:name w:val="Closing"/>
    <w:basedOn w:val="Normal"/>
    <w:semiHidden/>
    <w:locked/>
    <w:rsid w:val="00DE4BE6"/>
    <w:pPr>
      <w:ind w:left="4252"/>
    </w:pPr>
  </w:style>
  <w:style w:type="paragraph" w:styleId="Date">
    <w:name w:val="Date"/>
    <w:basedOn w:val="Normal"/>
    <w:next w:val="Normal"/>
    <w:semiHidden/>
    <w:locked/>
    <w:rsid w:val="00DE4BE6"/>
  </w:style>
  <w:style w:type="paragraph" w:customStyle="1" w:styleId="HeadingTableFigureSCC">
    <w:name w:val="Heading_Table/Figure (SCC)"/>
    <w:basedOn w:val="TableTextSCC"/>
    <w:rsid w:val="008F1042"/>
    <w:pPr>
      <w:spacing w:before="200"/>
    </w:pPr>
    <w:rPr>
      <w:b/>
    </w:rPr>
  </w:style>
  <w:style w:type="paragraph" w:customStyle="1" w:styleId="TableTextListBulletSCC">
    <w:name w:val="Table Text_List Bullet (SCC)"/>
    <w:rsid w:val="00AA24E8"/>
    <w:pPr>
      <w:numPr>
        <w:numId w:val="19"/>
      </w:numPr>
      <w:spacing w:after="40"/>
    </w:pPr>
    <w:rPr>
      <w:rFonts w:ascii="Arial" w:hAnsi="Arial"/>
      <w:szCs w:val="24"/>
    </w:rPr>
  </w:style>
  <w:style w:type="paragraph" w:customStyle="1" w:styleId="Listbullet0">
    <w:name w:val="List_bullet"/>
    <w:basedOn w:val="Normal"/>
    <w:semiHidden/>
    <w:locked/>
    <w:rsid w:val="000422F6"/>
    <w:pPr>
      <w:numPr>
        <w:numId w:val="11"/>
      </w:numPr>
      <w:tabs>
        <w:tab w:val="left" w:pos="397"/>
      </w:tabs>
      <w:suppressAutoHyphens/>
      <w:autoSpaceDE w:val="0"/>
      <w:autoSpaceDN w:val="0"/>
      <w:adjustRightInd w:val="0"/>
      <w:textAlignment w:val="center"/>
    </w:pPr>
    <w:rPr>
      <w:rFonts w:cs="Arial"/>
      <w:color w:val="000000"/>
      <w:szCs w:val="22"/>
      <w:lang w:val="en-GB"/>
    </w:rPr>
  </w:style>
  <w:style w:type="paragraph" w:styleId="Footer">
    <w:name w:val="footer"/>
    <w:basedOn w:val="Normal"/>
    <w:link w:val="FooterChar"/>
    <w:semiHidden/>
    <w:rsid w:val="00C3601A"/>
    <w:pPr>
      <w:tabs>
        <w:tab w:val="center" w:pos="4153"/>
        <w:tab w:val="right" w:pos="8306"/>
      </w:tabs>
    </w:pPr>
  </w:style>
  <w:style w:type="paragraph" w:customStyle="1" w:styleId="TableTextSCC">
    <w:name w:val="Table Text (SCC)"/>
    <w:basedOn w:val="BodyText"/>
    <w:qFormat/>
    <w:rsid w:val="00FC0F61"/>
    <w:pPr>
      <w:spacing w:before="40" w:after="40"/>
    </w:pPr>
    <w:rPr>
      <w:sz w:val="20"/>
    </w:rPr>
  </w:style>
  <w:style w:type="paragraph" w:customStyle="1" w:styleId="BodyTextIntroSCC">
    <w:name w:val="Body Text_Intro (SCC)"/>
    <w:basedOn w:val="BodyTextSCC"/>
    <w:qFormat/>
    <w:rsid w:val="00720005"/>
    <w:rPr>
      <w:b/>
      <w:bCs/>
      <w:color w:val="008984"/>
      <w:szCs w:val="20"/>
    </w:rPr>
  </w:style>
  <w:style w:type="paragraph" w:styleId="E-mailSignature">
    <w:name w:val="E-mail Signature"/>
    <w:basedOn w:val="Normal"/>
    <w:semiHidden/>
    <w:locked/>
    <w:rsid w:val="00DE4BE6"/>
  </w:style>
  <w:style w:type="paragraph" w:customStyle="1" w:styleId="TitleSCC">
    <w:name w:val="Title (SCC)"/>
    <w:semiHidden/>
    <w:rsid w:val="001C4ED0"/>
    <w:pPr>
      <w:spacing w:before="3700"/>
      <w:ind w:right="567"/>
      <w:jc w:val="right"/>
    </w:pPr>
    <w:rPr>
      <w:rFonts w:ascii="Arial" w:hAnsi="Arial" w:cs="Arial"/>
      <w:b/>
      <w:color w:val="FFFFFF"/>
      <w:sz w:val="36"/>
      <w:lang w:val="en-GB"/>
    </w:rPr>
  </w:style>
  <w:style w:type="paragraph" w:styleId="TOC1">
    <w:name w:val="toc 1"/>
    <w:basedOn w:val="BodyText"/>
    <w:next w:val="Normal"/>
    <w:link w:val="TOC1Char"/>
    <w:autoRedefine/>
    <w:semiHidden/>
    <w:rsid w:val="00EA1AFC"/>
    <w:pPr>
      <w:tabs>
        <w:tab w:val="left" w:pos="397"/>
        <w:tab w:val="right" w:leader="dot" w:pos="9639"/>
      </w:tabs>
      <w:ind w:left="2665" w:hanging="397"/>
    </w:pPr>
    <w:rPr>
      <w:b/>
    </w:rPr>
  </w:style>
  <w:style w:type="paragraph" w:styleId="TOC2">
    <w:name w:val="toc 2"/>
    <w:basedOn w:val="TOC1"/>
    <w:next w:val="Heading1TOPSCC"/>
    <w:autoRedefine/>
    <w:semiHidden/>
    <w:rsid w:val="00F72A59"/>
    <w:pPr>
      <w:tabs>
        <w:tab w:val="left" w:pos="3232"/>
      </w:tabs>
      <w:ind w:left="3005"/>
    </w:pPr>
    <w:rPr>
      <w:b w:val="0"/>
      <w:noProof/>
    </w:rPr>
  </w:style>
  <w:style w:type="character" w:customStyle="1" w:styleId="TableTextListBullet2SCCCharChar">
    <w:name w:val="Table Text_List Bullet 2 (SCC) Char Char"/>
    <w:link w:val="TableTextListBullet2SCC"/>
    <w:rsid w:val="00BF5F78"/>
    <w:rPr>
      <w:rFonts w:ascii="Arial" w:hAnsi="Arial"/>
      <w:szCs w:val="24"/>
      <w:lang w:val="en-AU" w:eastAsia="en-AU" w:bidi="ar-SA"/>
    </w:rPr>
  </w:style>
  <w:style w:type="paragraph" w:customStyle="1" w:styleId="Listnumbered">
    <w:name w:val="List_numbered"/>
    <w:basedOn w:val="Listbullet0"/>
    <w:semiHidden/>
    <w:locked/>
    <w:rsid w:val="00C9624F"/>
    <w:pPr>
      <w:numPr>
        <w:numId w:val="12"/>
      </w:numPr>
      <w:tabs>
        <w:tab w:val="left" w:pos="397"/>
      </w:tabs>
    </w:pPr>
  </w:style>
  <w:style w:type="paragraph" w:customStyle="1" w:styleId="TOCHeadingSCC">
    <w:name w:val="TOC Heading (SCC)"/>
    <w:semiHidden/>
    <w:rsid w:val="00E20AED"/>
    <w:pPr>
      <w:ind w:left="2988" w:hanging="720"/>
    </w:pPr>
    <w:rPr>
      <w:rFonts w:ascii="Arial" w:hAnsi="Arial"/>
      <w:b/>
      <w:color w:val="3B6E8F"/>
      <w:sz w:val="32"/>
      <w:szCs w:val="24"/>
    </w:rPr>
  </w:style>
  <w:style w:type="character" w:styleId="Emphasis">
    <w:name w:val="Emphasis"/>
    <w:semiHidden/>
    <w:qFormat/>
    <w:rsid w:val="00DE4BE6"/>
    <w:rPr>
      <w:i/>
      <w:iCs/>
    </w:rPr>
  </w:style>
  <w:style w:type="character" w:customStyle="1" w:styleId="EndnoteTextChar">
    <w:name w:val="Endnote Text Char"/>
    <w:link w:val="EndnoteText"/>
    <w:rsid w:val="004D5284"/>
    <w:rPr>
      <w:rFonts w:ascii="Arial" w:hAnsi="Arial"/>
      <w:sz w:val="18"/>
      <w:lang w:val="en-AU" w:eastAsia="en-AU" w:bidi="ar-SA"/>
    </w:rPr>
  </w:style>
  <w:style w:type="paragraph" w:styleId="TOC3">
    <w:name w:val="toc 3"/>
    <w:basedOn w:val="TOC2"/>
    <w:next w:val="Normal"/>
    <w:autoRedefine/>
    <w:semiHidden/>
    <w:rsid w:val="00202ACB"/>
    <w:pPr>
      <w:tabs>
        <w:tab w:val="clear" w:pos="397"/>
        <w:tab w:val="left" w:pos="340"/>
      </w:tabs>
      <w:ind w:left="3232" w:hanging="340"/>
    </w:pPr>
  </w:style>
  <w:style w:type="character" w:styleId="Hyperlink">
    <w:name w:val="Hyperlink"/>
    <w:semiHidden/>
    <w:locked/>
    <w:rsid w:val="001D79C5"/>
    <w:rPr>
      <w:color w:val="0000FF"/>
      <w:u w:val="single"/>
    </w:rPr>
  </w:style>
  <w:style w:type="paragraph" w:customStyle="1" w:styleId="Listnumbered2">
    <w:name w:val="List_numbered 2"/>
    <w:basedOn w:val="Listnumbered"/>
    <w:semiHidden/>
    <w:locked/>
    <w:rsid w:val="005A549F"/>
    <w:pPr>
      <w:numPr>
        <w:numId w:val="13"/>
      </w:numPr>
      <w:tabs>
        <w:tab w:val="clear" w:pos="397"/>
      </w:tabs>
    </w:pPr>
  </w:style>
  <w:style w:type="paragraph" w:styleId="Title">
    <w:name w:val="Title"/>
    <w:basedOn w:val="Normal"/>
    <w:semiHidden/>
    <w:qFormat/>
    <w:locked/>
    <w:rsid w:val="00736320"/>
    <w:pPr>
      <w:suppressAutoHyphens/>
      <w:autoSpaceDE w:val="0"/>
      <w:autoSpaceDN w:val="0"/>
      <w:adjustRightInd w:val="0"/>
      <w:spacing w:before="3700" w:after="0"/>
      <w:ind w:right="567"/>
      <w:jc w:val="right"/>
      <w:textAlignment w:val="center"/>
    </w:pPr>
    <w:rPr>
      <w:rFonts w:cs="Arial"/>
      <w:b/>
      <w:color w:val="FFFFFF"/>
      <w:sz w:val="36"/>
      <w:szCs w:val="20"/>
      <w:lang w:val="en-GB"/>
    </w:rPr>
  </w:style>
  <w:style w:type="paragraph" w:customStyle="1" w:styleId="Subject">
    <w:name w:val="Subject"/>
    <w:basedOn w:val="Title"/>
    <w:semiHidden/>
    <w:locked/>
    <w:rsid w:val="00AD37A2"/>
    <w:pPr>
      <w:spacing w:before="0"/>
    </w:pPr>
    <w:rPr>
      <w:b w:val="0"/>
    </w:rPr>
  </w:style>
  <w:style w:type="paragraph" w:styleId="BalloonText">
    <w:name w:val="Balloon Text"/>
    <w:basedOn w:val="Normal"/>
    <w:semiHidden/>
    <w:locked/>
    <w:rsid w:val="00FD2BED"/>
    <w:rPr>
      <w:rFonts w:ascii="Tahoma" w:hAnsi="Tahoma" w:cs="Tahoma"/>
      <w:sz w:val="16"/>
      <w:szCs w:val="16"/>
    </w:rPr>
  </w:style>
  <w:style w:type="paragraph" w:customStyle="1" w:styleId="Heading3TOPSCC">
    <w:name w:val="Heading 3 TOP (SCC)"/>
    <w:basedOn w:val="Heading3SCC"/>
    <w:link w:val="Heading3TOPSCCCharChar"/>
    <w:rsid w:val="00624B10"/>
    <w:pPr>
      <w:spacing w:before="0"/>
    </w:pPr>
  </w:style>
  <w:style w:type="paragraph" w:customStyle="1" w:styleId="Heading4TOPSCC">
    <w:name w:val="Heading 4 TOP (SCC)"/>
    <w:basedOn w:val="Heading4SCC"/>
    <w:rsid w:val="00624B10"/>
    <w:pPr>
      <w:spacing w:before="0"/>
    </w:pPr>
  </w:style>
  <w:style w:type="character" w:customStyle="1" w:styleId="Heading3Char">
    <w:name w:val="Heading 3 Char"/>
    <w:link w:val="Heading3"/>
    <w:semiHidden/>
    <w:rsid w:val="0080463C"/>
    <w:rPr>
      <w:rFonts w:ascii="Arial" w:hAnsi="Arial"/>
      <w:color w:val="3B6E8F"/>
      <w:sz w:val="24"/>
      <w:szCs w:val="24"/>
    </w:rPr>
  </w:style>
  <w:style w:type="character" w:customStyle="1" w:styleId="Heading3TOPSCCCharChar">
    <w:name w:val="Heading 3 TOP (SCC) Char Char"/>
    <w:link w:val="Heading3TOPSCC"/>
    <w:rsid w:val="003C63CD"/>
    <w:rPr>
      <w:rFonts w:ascii="Arial" w:hAnsi="Arial"/>
      <w:color w:val="3B6E8F"/>
      <w:sz w:val="24"/>
      <w:szCs w:val="24"/>
      <w:lang w:val="en-AU" w:eastAsia="en-AU" w:bidi="ar-SA"/>
    </w:rPr>
  </w:style>
  <w:style w:type="paragraph" w:styleId="EnvelopeAddress">
    <w:name w:val="envelope address"/>
    <w:basedOn w:val="Normal"/>
    <w:semiHidden/>
    <w:locked/>
    <w:rsid w:val="004D5284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customStyle="1" w:styleId="Listbullet20">
    <w:name w:val="List_bullet 2"/>
    <w:basedOn w:val="Listnumbered2"/>
    <w:semiHidden/>
    <w:locked/>
    <w:rsid w:val="00D44047"/>
    <w:pPr>
      <w:numPr>
        <w:numId w:val="0"/>
      </w:numPr>
    </w:pPr>
  </w:style>
  <w:style w:type="paragraph" w:styleId="Header">
    <w:name w:val="header"/>
    <w:basedOn w:val="Normal"/>
    <w:link w:val="HeaderChar"/>
    <w:semiHidden/>
    <w:locked/>
    <w:rsid w:val="00C96127"/>
    <w:pPr>
      <w:tabs>
        <w:tab w:val="center" w:pos="4153"/>
        <w:tab w:val="right" w:pos="8306"/>
      </w:tabs>
    </w:pPr>
  </w:style>
  <w:style w:type="paragraph" w:styleId="BodyText">
    <w:name w:val="Body Text"/>
    <w:link w:val="BodyTextChar"/>
    <w:semiHidden/>
    <w:locked/>
    <w:rsid w:val="00E51757"/>
    <w:pPr>
      <w:spacing w:before="100" w:after="100"/>
    </w:pPr>
    <w:rPr>
      <w:rFonts w:ascii="Arial" w:hAnsi="Arial"/>
      <w:sz w:val="22"/>
      <w:szCs w:val="24"/>
    </w:rPr>
  </w:style>
  <w:style w:type="character" w:customStyle="1" w:styleId="BodyTextChar">
    <w:name w:val="Body Text Char"/>
    <w:link w:val="BodyText"/>
    <w:rsid w:val="00E51757"/>
    <w:rPr>
      <w:rFonts w:ascii="Arial" w:hAnsi="Arial"/>
      <w:sz w:val="22"/>
      <w:szCs w:val="24"/>
      <w:lang w:val="en-AU" w:eastAsia="en-AU" w:bidi="ar-SA"/>
    </w:rPr>
  </w:style>
  <w:style w:type="numbering" w:styleId="1ai">
    <w:name w:val="Outline List 1"/>
    <w:basedOn w:val="NoList"/>
    <w:semiHidden/>
    <w:locked/>
    <w:rsid w:val="000422F6"/>
    <w:pPr>
      <w:numPr>
        <w:numId w:val="15"/>
      </w:numPr>
    </w:pPr>
  </w:style>
  <w:style w:type="numbering" w:styleId="ArticleSection">
    <w:name w:val="Outline List 3"/>
    <w:basedOn w:val="NoList"/>
    <w:semiHidden/>
    <w:locked/>
    <w:rsid w:val="000422F6"/>
    <w:pPr>
      <w:numPr>
        <w:numId w:val="16"/>
      </w:numPr>
    </w:pPr>
  </w:style>
  <w:style w:type="paragraph" w:styleId="BlockText">
    <w:name w:val="Block Text"/>
    <w:basedOn w:val="Normal"/>
    <w:semiHidden/>
    <w:locked/>
    <w:rsid w:val="000422F6"/>
    <w:pPr>
      <w:spacing w:after="120"/>
      <w:ind w:left="1440" w:right="1440"/>
    </w:pPr>
  </w:style>
  <w:style w:type="paragraph" w:styleId="BodyText2">
    <w:name w:val="Body Text 2"/>
    <w:basedOn w:val="Normal"/>
    <w:semiHidden/>
    <w:locked/>
    <w:rsid w:val="000422F6"/>
    <w:pPr>
      <w:spacing w:after="120" w:line="480" w:lineRule="auto"/>
    </w:pPr>
  </w:style>
  <w:style w:type="paragraph" w:styleId="BodyText3">
    <w:name w:val="Body Text 3"/>
    <w:basedOn w:val="Normal"/>
    <w:semiHidden/>
    <w:locked/>
    <w:rsid w:val="000422F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locked/>
    <w:rsid w:val="000422F6"/>
    <w:pPr>
      <w:spacing w:before="0" w:after="120"/>
      <w:ind w:firstLine="210"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semiHidden/>
    <w:locked/>
    <w:rsid w:val="000422F6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locked/>
    <w:rsid w:val="000422F6"/>
    <w:pPr>
      <w:ind w:firstLine="210"/>
    </w:pPr>
  </w:style>
  <w:style w:type="paragraph" w:styleId="BodyTextIndent2">
    <w:name w:val="Body Text Indent 2"/>
    <w:basedOn w:val="Normal"/>
    <w:semiHidden/>
    <w:locked/>
    <w:rsid w:val="000422F6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locked/>
    <w:rsid w:val="000422F6"/>
    <w:pPr>
      <w:spacing w:after="120"/>
      <w:ind w:left="283"/>
    </w:pPr>
    <w:rPr>
      <w:sz w:val="16"/>
      <w:szCs w:val="16"/>
    </w:rPr>
  </w:style>
  <w:style w:type="character" w:styleId="CommentReference">
    <w:name w:val="annotation reference"/>
    <w:semiHidden/>
    <w:locked/>
    <w:rsid w:val="008140C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locked/>
    <w:rsid w:val="008140C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8140CA"/>
    <w:rPr>
      <w:b/>
      <w:bCs/>
    </w:rPr>
  </w:style>
  <w:style w:type="paragraph" w:styleId="DocumentMap">
    <w:name w:val="Document Map"/>
    <w:basedOn w:val="Normal"/>
    <w:semiHidden/>
    <w:locked/>
    <w:rsid w:val="008140C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EndnoteReference">
    <w:name w:val="endnote reference"/>
    <w:semiHidden/>
    <w:locked/>
    <w:rsid w:val="008140CA"/>
    <w:rPr>
      <w:vertAlign w:val="superscript"/>
    </w:rPr>
  </w:style>
  <w:style w:type="paragraph" w:styleId="EndnoteText">
    <w:name w:val="endnote text"/>
    <w:basedOn w:val="Normal"/>
    <w:link w:val="EndnoteTextChar"/>
    <w:semiHidden/>
    <w:locked/>
    <w:rsid w:val="004D5284"/>
    <w:pPr>
      <w:spacing w:before="40" w:after="40"/>
    </w:pPr>
    <w:rPr>
      <w:sz w:val="18"/>
      <w:szCs w:val="20"/>
    </w:rPr>
  </w:style>
  <w:style w:type="character" w:styleId="FootnoteReference">
    <w:name w:val="footnote reference"/>
    <w:semiHidden/>
    <w:locked/>
    <w:rsid w:val="008140CA"/>
    <w:rPr>
      <w:vertAlign w:val="superscript"/>
    </w:rPr>
  </w:style>
  <w:style w:type="paragraph" w:styleId="FootnoteText">
    <w:name w:val="footnote text"/>
    <w:basedOn w:val="BodyText"/>
    <w:semiHidden/>
    <w:locked/>
    <w:rsid w:val="004D5284"/>
    <w:pPr>
      <w:spacing w:before="40" w:after="40"/>
    </w:pPr>
    <w:rPr>
      <w:sz w:val="18"/>
      <w:szCs w:val="20"/>
    </w:rPr>
  </w:style>
  <w:style w:type="paragraph" w:styleId="Index1">
    <w:name w:val="index 1"/>
    <w:basedOn w:val="Normal"/>
    <w:next w:val="Normal"/>
    <w:autoRedefine/>
    <w:semiHidden/>
    <w:locked/>
    <w:rsid w:val="008140CA"/>
    <w:pPr>
      <w:ind w:left="240" w:hanging="240"/>
    </w:pPr>
  </w:style>
  <w:style w:type="paragraph" w:styleId="Index2">
    <w:name w:val="index 2"/>
    <w:basedOn w:val="Normal"/>
    <w:next w:val="Normal"/>
    <w:autoRedefine/>
    <w:semiHidden/>
    <w:locked/>
    <w:rsid w:val="008140CA"/>
    <w:pPr>
      <w:ind w:left="480" w:hanging="240"/>
    </w:pPr>
  </w:style>
  <w:style w:type="paragraph" w:styleId="Index3">
    <w:name w:val="index 3"/>
    <w:basedOn w:val="Normal"/>
    <w:next w:val="Normal"/>
    <w:autoRedefine/>
    <w:semiHidden/>
    <w:locked/>
    <w:rsid w:val="008140CA"/>
    <w:pPr>
      <w:ind w:left="720" w:hanging="240"/>
    </w:pPr>
  </w:style>
  <w:style w:type="paragraph" w:styleId="Index4">
    <w:name w:val="index 4"/>
    <w:basedOn w:val="Normal"/>
    <w:next w:val="Normal"/>
    <w:autoRedefine/>
    <w:semiHidden/>
    <w:locked/>
    <w:rsid w:val="008140CA"/>
    <w:pPr>
      <w:ind w:left="960" w:hanging="240"/>
    </w:pPr>
  </w:style>
  <w:style w:type="paragraph" w:styleId="Index5">
    <w:name w:val="index 5"/>
    <w:basedOn w:val="Normal"/>
    <w:next w:val="Normal"/>
    <w:autoRedefine/>
    <w:semiHidden/>
    <w:locked/>
    <w:rsid w:val="008140CA"/>
    <w:pPr>
      <w:ind w:left="1200" w:hanging="240"/>
    </w:pPr>
  </w:style>
  <w:style w:type="paragraph" w:styleId="Index6">
    <w:name w:val="index 6"/>
    <w:basedOn w:val="Normal"/>
    <w:next w:val="Normal"/>
    <w:autoRedefine/>
    <w:semiHidden/>
    <w:locked/>
    <w:rsid w:val="008140CA"/>
    <w:pPr>
      <w:ind w:left="1440" w:hanging="240"/>
    </w:pPr>
  </w:style>
  <w:style w:type="paragraph" w:styleId="Index7">
    <w:name w:val="index 7"/>
    <w:basedOn w:val="Normal"/>
    <w:next w:val="Normal"/>
    <w:autoRedefine/>
    <w:semiHidden/>
    <w:locked/>
    <w:rsid w:val="008140CA"/>
    <w:pPr>
      <w:ind w:left="1680" w:hanging="240"/>
    </w:pPr>
  </w:style>
  <w:style w:type="paragraph" w:styleId="Index8">
    <w:name w:val="index 8"/>
    <w:basedOn w:val="Normal"/>
    <w:next w:val="Normal"/>
    <w:autoRedefine/>
    <w:semiHidden/>
    <w:locked/>
    <w:rsid w:val="008140CA"/>
    <w:pPr>
      <w:ind w:left="1920" w:hanging="240"/>
    </w:pPr>
  </w:style>
  <w:style w:type="paragraph" w:styleId="Index9">
    <w:name w:val="index 9"/>
    <w:basedOn w:val="Normal"/>
    <w:next w:val="Normal"/>
    <w:autoRedefine/>
    <w:semiHidden/>
    <w:locked/>
    <w:rsid w:val="008140CA"/>
    <w:pPr>
      <w:ind w:left="2160" w:hanging="240"/>
    </w:pPr>
  </w:style>
  <w:style w:type="paragraph" w:styleId="IndexHeading">
    <w:name w:val="index heading"/>
    <w:basedOn w:val="Normal"/>
    <w:next w:val="Index1"/>
    <w:semiHidden/>
    <w:locked/>
    <w:rsid w:val="008140CA"/>
    <w:rPr>
      <w:rFonts w:cs="Arial"/>
      <w:b/>
      <w:bCs/>
    </w:rPr>
  </w:style>
  <w:style w:type="paragraph" w:styleId="MacroText">
    <w:name w:val="macro"/>
    <w:semiHidden/>
    <w:locked/>
    <w:rsid w:val="008140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semiHidden/>
    <w:locked/>
    <w:rsid w:val="008140CA"/>
    <w:pPr>
      <w:ind w:left="240" w:hanging="240"/>
    </w:pPr>
  </w:style>
  <w:style w:type="paragraph" w:styleId="TableofFigures">
    <w:name w:val="table of figures"/>
    <w:basedOn w:val="Normal"/>
    <w:next w:val="Normal"/>
    <w:semiHidden/>
    <w:locked/>
    <w:rsid w:val="008140CA"/>
  </w:style>
  <w:style w:type="paragraph" w:styleId="TOAHeading">
    <w:name w:val="toa heading"/>
    <w:basedOn w:val="Normal"/>
    <w:next w:val="Normal"/>
    <w:semiHidden/>
    <w:locked/>
    <w:rsid w:val="008140CA"/>
    <w:pPr>
      <w:spacing w:before="120"/>
    </w:pPr>
    <w:rPr>
      <w:rFonts w:cs="Arial"/>
      <w:b/>
      <w:bCs/>
    </w:rPr>
  </w:style>
  <w:style w:type="paragraph" w:styleId="TOC4">
    <w:name w:val="toc 4"/>
    <w:basedOn w:val="Normal"/>
    <w:next w:val="Normal"/>
    <w:autoRedefine/>
    <w:semiHidden/>
    <w:locked/>
    <w:rsid w:val="008140CA"/>
    <w:pPr>
      <w:ind w:left="720"/>
    </w:pPr>
  </w:style>
  <w:style w:type="paragraph" w:styleId="TOC5">
    <w:name w:val="toc 5"/>
    <w:basedOn w:val="Normal"/>
    <w:next w:val="Normal"/>
    <w:autoRedefine/>
    <w:semiHidden/>
    <w:locked/>
    <w:rsid w:val="008140CA"/>
    <w:pPr>
      <w:ind w:left="960"/>
    </w:pPr>
  </w:style>
  <w:style w:type="paragraph" w:styleId="TOC6">
    <w:name w:val="toc 6"/>
    <w:basedOn w:val="Normal"/>
    <w:next w:val="Normal"/>
    <w:autoRedefine/>
    <w:semiHidden/>
    <w:locked/>
    <w:rsid w:val="008140CA"/>
    <w:pPr>
      <w:ind w:left="1200"/>
    </w:pPr>
  </w:style>
  <w:style w:type="paragraph" w:styleId="TOC7">
    <w:name w:val="toc 7"/>
    <w:basedOn w:val="Normal"/>
    <w:next w:val="Normal"/>
    <w:autoRedefine/>
    <w:semiHidden/>
    <w:locked/>
    <w:rsid w:val="008140CA"/>
    <w:pPr>
      <w:ind w:left="1440"/>
    </w:pPr>
  </w:style>
  <w:style w:type="paragraph" w:styleId="TOC8">
    <w:name w:val="toc 8"/>
    <w:basedOn w:val="Normal"/>
    <w:next w:val="Normal"/>
    <w:autoRedefine/>
    <w:semiHidden/>
    <w:locked/>
    <w:rsid w:val="008140CA"/>
    <w:pPr>
      <w:ind w:left="1680"/>
    </w:pPr>
  </w:style>
  <w:style w:type="paragraph" w:styleId="TOC9">
    <w:name w:val="toc 9"/>
    <w:basedOn w:val="Normal"/>
    <w:next w:val="Normal"/>
    <w:autoRedefine/>
    <w:semiHidden/>
    <w:locked/>
    <w:rsid w:val="008140CA"/>
    <w:pPr>
      <w:ind w:left="1920"/>
    </w:pPr>
  </w:style>
  <w:style w:type="paragraph" w:styleId="EnvelopeReturn">
    <w:name w:val="envelope return"/>
    <w:basedOn w:val="Normal"/>
    <w:semiHidden/>
    <w:locked/>
    <w:rsid w:val="004D5284"/>
    <w:rPr>
      <w:rFonts w:cs="Arial"/>
      <w:sz w:val="20"/>
      <w:szCs w:val="20"/>
    </w:rPr>
  </w:style>
  <w:style w:type="character" w:customStyle="1" w:styleId="CaptionChar">
    <w:name w:val="Caption Char"/>
    <w:link w:val="Caption"/>
    <w:semiHidden/>
    <w:rsid w:val="0080463C"/>
    <w:rPr>
      <w:rFonts w:ascii="Arial" w:hAnsi="Arial"/>
      <w:bCs/>
      <w:sz w:val="18"/>
    </w:rPr>
  </w:style>
  <w:style w:type="character" w:styleId="FollowedHyperlink">
    <w:name w:val="FollowedHyperlink"/>
    <w:semiHidden/>
    <w:locked/>
    <w:rsid w:val="004D5284"/>
    <w:rPr>
      <w:color w:val="606420"/>
      <w:u w:val="single"/>
    </w:rPr>
  </w:style>
  <w:style w:type="character" w:styleId="HTMLAcronym">
    <w:name w:val="HTML Acronym"/>
    <w:basedOn w:val="DefaultParagraphFont"/>
    <w:semiHidden/>
    <w:locked/>
    <w:rsid w:val="00837158"/>
  </w:style>
  <w:style w:type="character" w:customStyle="1" w:styleId="Heading2Char">
    <w:name w:val="Heading 2 Char"/>
    <w:link w:val="Heading2"/>
    <w:semiHidden/>
    <w:rsid w:val="0080463C"/>
    <w:rPr>
      <w:rFonts w:ascii="Arial" w:hAnsi="Arial"/>
      <w:b/>
      <w:color w:val="3B6E8F"/>
      <w:sz w:val="26"/>
      <w:szCs w:val="24"/>
      <w:lang w:val="en-AU" w:eastAsia="en-AU" w:bidi="ar-SA"/>
    </w:rPr>
  </w:style>
  <w:style w:type="character" w:customStyle="1" w:styleId="Heading4Char">
    <w:name w:val="Heading 4 Char"/>
    <w:link w:val="Heading4"/>
    <w:semiHidden/>
    <w:rsid w:val="0080463C"/>
    <w:rPr>
      <w:rFonts w:ascii="Arial" w:hAnsi="Arial"/>
      <w:i/>
      <w:sz w:val="22"/>
      <w:szCs w:val="24"/>
      <w:lang w:val="en-AU" w:eastAsia="en-AU" w:bidi="ar-SA"/>
    </w:rPr>
  </w:style>
  <w:style w:type="paragraph" w:styleId="HTMLAddress">
    <w:name w:val="HTML Address"/>
    <w:basedOn w:val="Normal"/>
    <w:semiHidden/>
    <w:locked/>
    <w:rsid w:val="00837158"/>
    <w:rPr>
      <w:i/>
      <w:iCs/>
    </w:rPr>
  </w:style>
  <w:style w:type="character" w:styleId="HTMLCite">
    <w:name w:val="HTML Cite"/>
    <w:semiHidden/>
    <w:locked/>
    <w:rsid w:val="00837158"/>
    <w:rPr>
      <w:i/>
      <w:iCs/>
    </w:rPr>
  </w:style>
  <w:style w:type="character" w:styleId="HTMLCode">
    <w:name w:val="HTML Code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locked/>
    <w:rsid w:val="00837158"/>
    <w:rPr>
      <w:i/>
      <w:iCs/>
    </w:rPr>
  </w:style>
  <w:style w:type="character" w:styleId="HTMLKeyboard">
    <w:name w:val="HTML Keyboard"/>
    <w:semiHidden/>
    <w:locked/>
    <w:rsid w:val="0083715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locked/>
    <w:rsid w:val="00837158"/>
    <w:rPr>
      <w:rFonts w:ascii="Courier New" w:hAnsi="Courier New" w:cs="Courier New"/>
    </w:rPr>
  </w:style>
  <w:style w:type="character" w:styleId="HTMLTypewriter">
    <w:name w:val="HTML Typewriter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locked/>
    <w:rsid w:val="00837158"/>
    <w:rPr>
      <w:i/>
      <w:iCs/>
    </w:rPr>
  </w:style>
  <w:style w:type="character" w:styleId="LineNumber">
    <w:name w:val="line number"/>
    <w:basedOn w:val="DefaultParagraphFont"/>
    <w:semiHidden/>
    <w:locked/>
    <w:rsid w:val="00837158"/>
  </w:style>
  <w:style w:type="paragraph" w:styleId="List">
    <w:name w:val="List"/>
    <w:basedOn w:val="Normal"/>
    <w:semiHidden/>
    <w:locked/>
    <w:rsid w:val="00837158"/>
    <w:pPr>
      <w:ind w:left="283" w:hanging="283"/>
    </w:pPr>
  </w:style>
  <w:style w:type="paragraph" w:styleId="List2">
    <w:name w:val="List 2"/>
    <w:basedOn w:val="Normal"/>
    <w:semiHidden/>
    <w:locked/>
    <w:rsid w:val="00837158"/>
    <w:pPr>
      <w:ind w:left="566" w:hanging="283"/>
    </w:pPr>
  </w:style>
  <w:style w:type="paragraph" w:styleId="List3">
    <w:name w:val="List 3"/>
    <w:basedOn w:val="Normal"/>
    <w:semiHidden/>
    <w:locked/>
    <w:rsid w:val="00837158"/>
    <w:pPr>
      <w:ind w:left="849" w:hanging="283"/>
    </w:pPr>
  </w:style>
  <w:style w:type="paragraph" w:styleId="List4">
    <w:name w:val="List 4"/>
    <w:basedOn w:val="Normal"/>
    <w:semiHidden/>
    <w:locked/>
    <w:rsid w:val="00837158"/>
    <w:pPr>
      <w:ind w:left="1132" w:hanging="283"/>
    </w:pPr>
  </w:style>
  <w:style w:type="paragraph" w:styleId="List5">
    <w:name w:val="List 5"/>
    <w:basedOn w:val="Normal"/>
    <w:semiHidden/>
    <w:locked/>
    <w:rsid w:val="00837158"/>
    <w:pPr>
      <w:ind w:left="1415" w:hanging="283"/>
    </w:pPr>
  </w:style>
  <w:style w:type="paragraph" w:styleId="ListBullet3">
    <w:name w:val="List Bullet 3"/>
    <w:basedOn w:val="Normal"/>
    <w:semiHidden/>
    <w:locked/>
    <w:rsid w:val="00837158"/>
    <w:pPr>
      <w:numPr>
        <w:numId w:val="3"/>
      </w:numPr>
    </w:pPr>
  </w:style>
  <w:style w:type="paragraph" w:styleId="ListBullet4">
    <w:name w:val="List Bullet 4"/>
    <w:basedOn w:val="Normal"/>
    <w:semiHidden/>
    <w:locked/>
    <w:rsid w:val="00837158"/>
    <w:pPr>
      <w:numPr>
        <w:numId w:val="4"/>
      </w:numPr>
    </w:pPr>
  </w:style>
  <w:style w:type="paragraph" w:styleId="ListBullet5">
    <w:name w:val="List Bullet 5"/>
    <w:basedOn w:val="Normal"/>
    <w:semiHidden/>
    <w:locked/>
    <w:rsid w:val="00837158"/>
    <w:pPr>
      <w:numPr>
        <w:numId w:val="5"/>
      </w:numPr>
    </w:pPr>
  </w:style>
  <w:style w:type="paragraph" w:styleId="ListContinue">
    <w:name w:val="List Continue"/>
    <w:basedOn w:val="Normal"/>
    <w:semiHidden/>
    <w:locked/>
    <w:rsid w:val="00837158"/>
    <w:pPr>
      <w:spacing w:after="120"/>
      <w:ind w:left="283"/>
    </w:pPr>
  </w:style>
  <w:style w:type="paragraph" w:styleId="ListContinue2">
    <w:name w:val="List Continue 2"/>
    <w:basedOn w:val="Normal"/>
    <w:semiHidden/>
    <w:locked/>
    <w:rsid w:val="00837158"/>
    <w:pPr>
      <w:spacing w:after="120"/>
      <w:ind w:left="566"/>
    </w:pPr>
  </w:style>
  <w:style w:type="paragraph" w:styleId="ListContinue3">
    <w:name w:val="List Continue 3"/>
    <w:basedOn w:val="Normal"/>
    <w:semiHidden/>
    <w:locked/>
    <w:rsid w:val="00837158"/>
    <w:pPr>
      <w:spacing w:after="120"/>
      <w:ind w:left="849"/>
    </w:pPr>
  </w:style>
  <w:style w:type="paragraph" w:styleId="ListContinue4">
    <w:name w:val="List Continue 4"/>
    <w:basedOn w:val="Normal"/>
    <w:semiHidden/>
    <w:locked/>
    <w:rsid w:val="00837158"/>
    <w:pPr>
      <w:spacing w:after="120"/>
      <w:ind w:left="1132"/>
    </w:pPr>
  </w:style>
  <w:style w:type="paragraph" w:styleId="ListContinue5">
    <w:name w:val="List Continue 5"/>
    <w:basedOn w:val="Normal"/>
    <w:semiHidden/>
    <w:locked/>
    <w:rsid w:val="00837158"/>
    <w:pPr>
      <w:spacing w:after="120"/>
      <w:ind w:left="1415"/>
    </w:pPr>
  </w:style>
  <w:style w:type="paragraph" w:styleId="ListNumber3">
    <w:name w:val="List Number 3"/>
    <w:basedOn w:val="Normal"/>
    <w:semiHidden/>
    <w:locked/>
    <w:rsid w:val="00837158"/>
    <w:pPr>
      <w:numPr>
        <w:numId w:val="8"/>
      </w:numPr>
    </w:pPr>
  </w:style>
  <w:style w:type="paragraph" w:styleId="ListNumber4">
    <w:name w:val="List Number 4"/>
    <w:basedOn w:val="Normal"/>
    <w:semiHidden/>
    <w:locked/>
    <w:rsid w:val="00837158"/>
    <w:pPr>
      <w:numPr>
        <w:numId w:val="9"/>
      </w:numPr>
    </w:pPr>
  </w:style>
  <w:style w:type="paragraph" w:styleId="ListNumber5">
    <w:name w:val="List Number 5"/>
    <w:basedOn w:val="Normal"/>
    <w:semiHidden/>
    <w:locked/>
    <w:rsid w:val="00837158"/>
    <w:pPr>
      <w:numPr>
        <w:numId w:val="10"/>
      </w:numPr>
    </w:pPr>
  </w:style>
  <w:style w:type="paragraph" w:styleId="ListBullet">
    <w:name w:val="List Bullet"/>
    <w:link w:val="ListBulletChar"/>
    <w:semiHidden/>
    <w:locked/>
    <w:rsid w:val="00EA1AFC"/>
    <w:pPr>
      <w:numPr>
        <w:numId w:val="1"/>
      </w:numPr>
      <w:spacing w:after="100"/>
    </w:pPr>
    <w:rPr>
      <w:rFonts w:ascii="Arial" w:hAnsi="Arial"/>
      <w:sz w:val="22"/>
      <w:szCs w:val="24"/>
    </w:rPr>
  </w:style>
  <w:style w:type="character" w:customStyle="1" w:styleId="ListBulletChar">
    <w:name w:val="List Bullet Char"/>
    <w:link w:val="ListBullet"/>
    <w:rsid w:val="00EA1AFC"/>
    <w:rPr>
      <w:rFonts w:ascii="Arial" w:hAnsi="Arial"/>
      <w:sz w:val="22"/>
      <w:szCs w:val="24"/>
      <w:lang w:val="en-AU" w:eastAsia="en-AU" w:bidi="ar-SA"/>
    </w:rPr>
  </w:style>
  <w:style w:type="paragraph" w:styleId="ListBullet2">
    <w:name w:val="List Bullet 2"/>
    <w:semiHidden/>
    <w:locked/>
    <w:rsid w:val="00EA1AFC"/>
    <w:pPr>
      <w:numPr>
        <w:numId w:val="2"/>
      </w:numPr>
      <w:spacing w:after="100"/>
    </w:pPr>
    <w:rPr>
      <w:rFonts w:ascii="Arial" w:hAnsi="Arial"/>
      <w:sz w:val="22"/>
      <w:szCs w:val="24"/>
    </w:rPr>
  </w:style>
  <w:style w:type="paragraph" w:styleId="ListNumber">
    <w:name w:val="List Number"/>
    <w:semiHidden/>
    <w:locked/>
    <w:rsid w:val="00EA1AFC"/>
    <w:pPr>
      <w:numPr>
        <w:numId w:val="6"/>
      </w:numPr>
      <w:spacing w:after="100"/>
    </w:pPr>
    <w:rPr>
      <w:rFonts w:ascii="Arial" w:hAnsi="Arial"/>
      <w:sz w:val="22"/>
      <w:szCs w:val="24"/>
    </w:rPr>
  </w:style>
  <w:style w:type="paragraph" w:styleId="ListNumber2">
    <w:name w:val="List Number 2"/>
    <w:semiHidden/>
    <w:locked/>
    <w:rsid w:val="00EA1AFC"/>
    <w:pPr>
      <w:numPr>
        <w:numId w:val="7"/>
      </w:numPr>
      <w:spacing w:after="100"/>
    </w:pPr>
    <w:rPr>
      <w:rFonts w:ascii="Arial" w:hAnsi="Arial"/>
      <w:sz w:val="22"/>
      <w:szCs w:val="24"/>
    </w:rPr>
  </w:style>
  <w:style w:type="paragraph" w:styleId="MessageHeader">
    <w:name w:val="Message Header"/>
    <w:basedOn w:val="Normal"/>
    <w:semiHidden/>
    <w:locked/>
    <w:rsid w:val="00037B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NormalWeb">
    <w:name w:val="Normal (Web)"/>
    <w:basedOn w:val="Normal"/>
    <w:semiHidden/>
    <w:locked/>
    <w:rsid w:val="00037BF4"/>
    <w:rPr>
      <w:rFonts w:ascii="Times New Roman" w:hAnsi="Times New Roman"/>
      <w:sz w:val="24"/>
    </w:rPr>
  </w:style>
  <w:style w:type="paragraph" w:styleId="NormalIndent">
    <w:name w:val="Normal Indent"/>
    <w:basedOn w:val="Normal"/>
    <w:semiHidden/>
    <w:locked/>
    <w:rsid w:val="00037BF4"/>
    <w:pPr>
      <w:ind w:left="720"/>
    </w:pPr>
  </w:style>
  <w:style w:type="paragraph" w:styleId="NoteHeading">
    <w:name w:val="Note Heading"/>
    <w:basedOn w:val="Normal"/>
    <w:next w:val="Normal"/>
    <w:semiHidden/>
    <w:locked/>
    <w:rsid w:val="00037BF4"/>
  </w:style>
  <w:style w:type="character" w:styleId="PageNumber">
    <w:name w:val="page number"/>
    <w:basedOn w:val="DefaultParagraphFont"/>
    <w:semiHidden/>
    <w:locked/>
    <w:rsid w:val="00037BF4"/>
  </w:style>
  <w:style w:type="paragraph" w:styleId="PlainText">
    <w:name w:val="Plain Text"/>
    <w:basedOn w:val="Normal"/>
    <w:semiHidden/>
    <w:locked/>
    <w:rsid w:val="00037BF4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locked/>
    <w:rsid w:val="00037BF4"/>
  </w:style>
  <w:style w:type="paragraph" w:styleId="Signature">
    <w:name w:val="Signature"/>
    <w:basedOn w:val="Normal"/>
    <w:semiHidden/>
    <w:locked/>
    <w:rsid w:val="00E0554D"/>
    <w:pPr>
      <w:ind w:left="4252"/>
    </w:pPr>
  </w:style>
  <w:style w:type="character" w:styleId="Strong">
    <w:name w:val="Strong"/>
    <w:semiHidden/>
    <w:qFormat/>
    <w:rsid w:val="00E0554D"/>
    <w:rPr>
      <w:b/>
      <w:bCs/>
    </w:rPr>
  </w:style>
  <w:style w:type="paragraph" w:styleId="Subtitle">
    <w:name w:val="Subtitle"/>
    <w:basedOn w:val="Normal"/>
    <w:semiHidden/>
    <w:qFormat/>
    <w:locked/>
    <w:rsid w:val="00E0554D"/>
    <w:pPr>
      <w:spacing w:after="60"/>
      <w:jc w:val="center"/>
      <w:outlineLvl w:val="1"/>
    </w:pPr>
    <w:rPr>
      <w:rFonts w:cs="Arial"/>
      <w:sz w:val="24"/>
    </w:rPr>
  </w:style>
  <w:style w:type="table" w:styleId="Table3Deffects1">
    <w:name w:val="Table 3D effects 1"/>
    <w:basedOn w:val="TableNormal"/>
    <w:semiHidden/>
    <w:locked/>
    <w:rsid w:val="00E0554D"/>
    <w:pPr>
      <w:spacing w:before="100" w:after="10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E0554D"/>
    <w:pPr>
      <w:spacing w:before="100" w:after="10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E0554D"/>
    <w:pPr>
      <w:spacing w:before="100" w:after="10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E0554D"/>
    <w:pPr>
      <w:spacing w:before="100" w:after="10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locked/>
    <w:rsid w:val="00E0554D"/>
    <w:pPr>
      <w:spacing w:before="100" w:after="10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locked/>
    <w:rsid w:val="00E0554D"/>
    <w:pPr>
      <w:spacing w:before="100" w:after="10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locked/>
    <w:rsid w:val="00E0554D"/>
    <w:pPr>
      <w:spacing w:before="100" w:after="10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rsid w:val="00E0554D"/>
    <w:pPr>
      <w:spacing w:before="100" w:after="10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locked/>
    <w:rsid w:val="00E0554D"/>
    <w:pPr>
      <w:spacing w:before="100" w:after="10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locked/>
    <w:rsid w:val="00E0554D"/>
    <w:pPr>
      <w:spacing w:before="100" w:after="10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locked/>
    <w:rsid w:val="00E0554D"/>
    <w:pPr>
      <w:spacing w:before="100" w:after="10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E0554D"/>
    <w:pPr>
      <w:spacing w:before="100" w:after="10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sid w:val="00E0554D"/>
    <w:pPr>
      <w:spacing w:before="100" w:after="10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rsid w:val="00E0554D"/>
    <w:pPr>
      <w:spacing w:before="100" w:after="10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locked/>
    <w:rsid w:val="00E0554D"/>
    <w:pPr>
      <w:spacing w:before="100" w:after="10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rsid w:val="00E0554D"/>
    <w:pPr>
      <w:spacing w:before="100" w:after="10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E0554D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locked/>
    <w:rsid w:val="00840DDB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locked/>
    <w:rsid w:val="00840DDB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840DDB"/>
    <w:pPr>
      <w:spacing w:before="100" w:after="10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locked/>
    <w:rsid w:val="00411B6E"/>
    <w:pPr>
      <w:spacing w:before="100" w:after="10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rsid w:val="00411B6E"/>
    <w:pPr>
      <w:spacing w:before="100" w:after="10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OC1Char">
    <w:name w:val="TOC 1 Char"/>
    <w:link w:val="TOC1"/>
    <w:rsid w:val="00EA1AFC"/>
    <w:rPr>
      <w:rFonts w:ascii="Arial" w:hAnsi="Arial"/>
      <w:b/>
      <w:sz w:val="22"/>
      <w:szCs w:val="24"/>
      <w:lang w:val="en-AU" w:eastAsia="en-AU" w:bidi="ar-SA"/>
    </w:rPr>
  </w:style>
  <w:style w:type="table" w:customStyle="1" w:styleId="TableStyle1SCCReversedHeader">
    <w:name w:val="Table Style 1 (SCC) Reversed Header"/>
    <w:basedOn w:val="TableNormal"/>
    <w:rsid w:val="005F247F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cPr>
      <w:shd w:val="clear" w:color="auto" w:fill="auto"/>
    </w:tc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004F71"/>
      </w:tcPr>
    </w:tblStylePr>
  </w:style>
  <w:style w:type="table" w:customStyle="1" w:styleId="TableStyle2SCCLeftColumnPullout">
    <w:name w:val="Table Style 2 (SCC) Left Column/Pullout"/>
    <w:basedOn w:val="TableNormal"/>
    <w:rsid w:val="005F247F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blStylePr w:type="firstRow">
      <w:rPr>
        <w:rFonts w:ascii="Arial" w:hAnsi="Arial"/>
        <w:color w:val="auto"/>
        <w:sz w:val="20"/>
      </w:rPr>
    </w:tblStylePr>
    <w:tblStylePr w:type="firstCol">
      <w:tblPr/>
      <w:tcPr>
        <w:shd w:val="clear" w:color="auto" w:fill="D5DFE8"/>
      </w:tcPr>
    </w:tblStylePr>
  </w:style>
  <w:style w:type="table" w:customStyle="1" w:styleId="TableStyle4SCCClear">
    <w:name w:val="Table Style 4 (SCC) Clear"/>
    <w:basedOn w:val="TableNormal"/>
    <w:rsid w:val="00147FB4"/>
    <w:pPr>
      <w:spacing w:before="40" w:after="40"/>
    </w:pPr>
    <w:rPr>
      <w:rFonts w:ascii="Arial" w:hAnsi="Arial"/>
    </w:rPr>
    <w:tblPr>
      <w:tblCellMar>
        <w:left w:w="57" w:type="dxa"/>
        <w:right w:w="57" w:type="dxa"/>
      </w:tblCellMar>
    </w:tblPr>
  </w:style>
  <w:style w:type="table" w:customStyle="1" w:styleId="TableStyle3SCCNoHeader">
    <w:name w:val="Table Style 3 (SCC) No Header"/>
    <w:basedOn w:val="TableNormal"/>
    <w:rsid w:val="005B223E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</w:style>
  <w:style w:type="paragraph" w:customStyle="1" w:styleId="CaptionSCC">
    <w:name w:val="Caption (SCC)"/>
    <w:basedOn w:val="BodyTextSCC"/>
    <w:rsid w:val="00517728"/>
    <w:pPr>
      <w:spacing w:before="40" w:after="40"/>
    </w:pPr>
    <w:rPr>
      <w:bCs/>
      <w:sz w:val="18"/>
    </w:rPr>
  </w:style>
  <w:style w:type="paragraph" w:customStyle="1" w:styleId="TableTextListBullet2SCC">
    <w:name w:val="Table Text_List Bullet 2 (SCC)"/>
    <w:link w:val="TableTextListBullet2SCCCharChar"/>
    <w:rsid w:val="00BF5F78"/>
    <w:pPr>
      <w:numPr>
        <w:numId w:val="20"/>
      </w:numPr>
      <w:spacing w:after="40"/>
    </w:pPr>
    <w:rPr>
      <w:rFonts w:ascii="Arial" w:hAnsi="Arial"/>
      <w:szCs w:val="24"/>
    </w:rPr>
  </w:style>
  <w:style w:type="paragraph" w:customStyle="1" w:styleId="TableTextListNumberSCC">
    <w:name w:val="Table Text_List Number (SCC)"/>
    <w:basedOn w:val="ListNumber"/>
    <w:rsid w:val="00BF5F78"/>
    <w:pPr>
      <w:numPr>
        <w:numId w:val="17"/>
      </w:numPr>
      <w:spacing w:after="40"/>
    </w:pPr>
    <w:rPr>
      <w:rFonts w:cs="Arial"/>
      <w:color w:val="000000"/>
      <w:sz w:val="20"/>
      <w:lang w:val="en-GB"/>
    </w:rPr>
  </w:style>
  <w:style w:type="paragraph" w:customStyle="1" w:styleId="TableTextListNumber2SCC">
    <w:name w:val="Table Text_List Number 2 (SCC)"/>
    <w:rsid w:val="00BF5F78"/>
    <w:pPr>
      <w:numPr>
        <w:numId w:val="18"/>
      </w:numPr>
      <w:spacing w:after="40"/>
    </w:pPr>
    <w:rPr>
      <w:rFonts w:ascii="Arial" w:hAnsi="Arial" w:cs="Arial"/>
      <w:color w:val="000000"/>
      <w:lang w:val="en-GB"/>
    </w:rPr>
  </w:style>
  <w:style w:type="paragraph" w:customStyle="1" w:styleId="BodyTextSCC">
    <w:name w:val="Body Text (SCC)"/>
    <w:qFormat/>
    <w:rsid w:val="009434A9"/>
    <w:pPr>
      <w:spacing w:before="100" w:after="100"/>
    </w:pPr>
    <w:rPr>
      <w:rFonts w:ascii="Arial" w:hAnsi="Arial"/>
      <w:sz w:val="22"/>
      <w:szCs w:val="24"/>
    </w:rPr>
  </w:style>
  <w:style w:type="paragraph" w:customStyle="1" w:styleId="Heading1SCC">
    <w:name w:val="Heading 1 (SCC)"/>
    <w:qFormat/>
    <w:rsid w:val="00720005"/>
    <w:pPr>
      <w:keepNext/>
      <w:spacing w:before="200" w:after="100"/>
    </w:pPr>
    <w:rPr>
      <w:rFonts w:ascii="Arial" w:hAnsi="Arial"/>
      <w:b/>
      <w:color w:val="008984"/>
      <w:sz w:val="32"/>
      <w:szCs w:val="24"/>
    </w:rPr>
  </w:style>
  <w:style w:type="paragraph" w:customStyle="1" w:styleId="Heading2SCC">
    <w:name w:val="Heading 2 (SCC)"/>
    <w:qFormat/>
    <w:rsid w:val="00720005"/>
    <w:pPr>
      <w:keepNext/>
      <w:spacing w:before="200"/>
    </w:pPr>
    <w:rPr>
      <w:rFonts w:ascii="Arial" w:hAnsi="Arial"/>
      <w:b/>
      <w:color w:val="008984"/>
      <w:sz w:val="26"/>
      <w:szCs w:val="24"/>
    </w:rPr>
  </w:style>
  <w:style w:type="paragraph" w:customStyle="1" w:styleId="Heading3SCC">
    <w:name w:val="Heading 3 (SCC)"/>
    <w:qFormat/>
    <w:rsid w:val="00720005"/>
    <w:pPr>
      <w:keepNext/>
      <w:spacing w:before="200"/>
    </w:pPr>
    <w:rPr>
      <w:rFonts w:ascii="Arial" w:hAnsi="Arial"/>
      <w:color w:val="008984"/>
      <w:sz w:val="24"/>
      <w:szCs w:val="24"/>
    </w:rPr>
  </w:style>
  <w:style w:type="paragraph" w:customStyle="1" w:styleId="Heading4SCC">
    <w:name w:val="Heading 4 (SCC)"/>
    <w:qFormat/>
    <w:rsid w:val="0084687C"/>
    <w:pPr>
      <w:keepNext/>
      <w:spacing w:before="200"/>
    </w:pPr>
    <w:rPr>
      <w:rFonts w:ascii="Arial" w:hAnsi="Arial"/>
      <w:i/>
      <w:sz w:val="22"/>
      <w:szCs w:val="24"/>
    </w:rPr>
  </w:style>
  <w:style w:type="paragraph" w:customStyle="1" w:styleId="ListNumberSCC">
    <w:name w:val="List Number (SCC)"/>
    <w:rsid w:val="009434A9"/>
    <w:pPr>
      <w:numPr>
        <w:numId w:val="23"/>
      </w:numPr>
      <w:spacing w:after="100"/>
    </w:pPr>
    <w:rPr>
      <w:rFonts w:ascii="Arial" w:hAnsi="Arial"/>
      <w:sz w:val="22"/>
      <w:szCs w:val="24"/>
    </w:rPr>
  </w:style>
  <w:style w:type="paragraph" w:customStyle="1" w:styleId="SpaceSCC">
    <w:name w:val="Space (SCC)"/>
    <w:rsid w:val="00664D26"/>
    <w:rPr>
      <w:rFonts w:ascii="Arial" w:hAnsi="Arial"/>
      <w:sz w:val="2"/>
      <w:szCs w:val="24"/>
    </w:rPr>
  </w:style>
  <w:style w:type="paragraph" w:customStyle="1" w:styleId="TableTextHeaderTOPSCC">
    <w:name w:val="Table Text_Header TOP (SCC)"/>
    <w:basedOn w:val="TableTextSCC"/>
    <w:rsid w:val="00664D26"/>
    <w:pPr>
      <w:pageBreakBefore/>
    </w:pPr>
    <w:rPr>
      <w:color w:val="FFFFFF"/>
    </w:rPr>
  </w:style>
  <w:style w:type="paragraph" w:customStyle="1" w:styleId="ListBulletSCC">
    <w:name w:val="List Bullet (SCC)"/>
    <w:qFormat/>
    <w:rsid w:val="00457894"/>
    <w:pPr>
      <w:numPr>
        <w:numId w:val="21"/>
      </w:numPr>
      <w:spacing w:after="100"/>
    </w:pPr>
    <w:rPr>
      <w:rFonts w:ascii="Arial" w:hAnsi="Arial"/>
      <w:szCs w:val="24"/>
    </w:rPr>
  </w:style>
  <w:style w:type="paragraph" w:customStyle="1" w:styleId="ListBullet2SCC">
    <w:name w:val="List Bullet 2 (SCC)"/>
    <w:rsid w:val="00457894"/>
    <w:pPr>
      <w:numPr>
        <w:numId w:val="22"/>
      </w:numPr>
      <w:spacing w:after="100"/>
    </w:pPr>
    <w:rPr>
      <w:rFonts w:ascii="Arial" w:hAnsi="Arial"/>
      <w:szCs w:val="24"/>
    </w:rPr>
  </w:style>
  <w:style w:type="paragraph" w:customStyle="1" w:styleId="ListNumber2SCC">
    <w:name w:val="List Number 2 (SCC)"/>
    <w:rsid w:val="009434A9"/>
    <w:pPr>
      <w:numPr>
        <w:numId w:val="24"/>
      </w:numPr>
      <w:spacing w:after="100"/>
    </w:pPr>
    <w:rPr>
      <w:rFonts w:ascii="Arial" w:hAnsi="Arial"/>
      <w:sz w:val="22"/>
      <w:szCs w:val="24"/>
    </w:rPr>
  </w:style>
  <w:style w:type="character" w:customStyle="1" w:styleId="FootnoteReferenceSCC">
    <w:name w:val="Footnote Reference (SCC)"/>
    <w:rsid w:val="00B517C2"/>
    <w:rPr>
      <w:vertAlign w:val="superscript"/>
    </w:rPr>
  </w:style>
  <w:style w:type="paragraph" w:customStyle="1" w:styleId="FootnoteTextSCC">
    <w:name w:val="Footnote Text (SCC)"/>
    <w:basedOn w:val="CaptionSCC"/>
    <w:rsid w:val="00F55551"/>
  </w:style>
  <w:style w:type="paragraph" w:customStyle="1" w:styleId="FooterSCC">
    <w:name w:val="Footer (SCC)"/>
    <w:rsid w:val="00E63261"/>
    <w:pPr>
      <w:jc w:val="right"/>
    </w:pPr>
    <w:rPr>
      <w:rFonts w:ascii="Arial" w:hAnsi="Arial"/>
      <w:color w:val="00B2A9"/>
      <w:sz w:val="18"/>
      <w:szCs w:val="24"/>
    </w:rPr>
  </w:style>
  <w:style w:type="paragraph" w:styleId="ListParagraph">
    <w:name w:val="List Paragraph"/>
    <w:basedOn w:val="Normal"/>
    <w:uiPriority w:val="34"/>
    <w:qFormat/>
    <w:rsid w:val="00E04AA0"/>
    <w:pPr>
      <w:ind w:left="720"/>
      <w:contextualSpacing/>
    </w:pPr>
  </w:style>
  <w:style w:type="paragraph" w:customStyle="1" w:styleId="xmsonormal">
    <w:name w:val="x_msonormal"/>
    <w:basedOn w:val="Normal"/>
    <w:rsid w:val="006F5080"/>
    <w:pPr>
      <w:spacing w:before="0" w:after="0"/>
    </w:pPr>
    <w:rPr>
      <w:rFonts w:ascii="Calibri" w:eastAsia="Calibri" w:hAnsi="Calibri" w:cs="Calibri"/>
      <w:szCs w:val="22"/>
    </w:rPr>
  </w:style>
  <w:style w:type="character" w:customStyle="1" w:styleId="CommentTextChar">
    <w:name w:val="Comment Text Char"/>
    <w:link w:val="CommentText"/>
    <w:semiHidden/>
    <w:rsid w:val="00EC356F"/>
    <w:rPr>
      <w:rFonts w:ascii="Arial" w:hAnsi="Arial"/>
    </w:rPr>
  </w:style>
  <w:style w:type="character" w:customStyle="1" w:styleId="FooterChar">
    <w:name w:val="Footer Char"/>
    <w:basedOn w:val="DefaultParagraphFont"/>
    <w:link w:val="Footer"/>
    <w:semiHidden/>
    <w:rsid w:val="00917891"/>
    <w:rPr>
      <w:rFonts w:ascii="Arial" w:hAnsi="Arial"/>
      <w:sz w:val="22"/>
      <w:szCs w:val="24"/>
    </w:rPr>
  </w:style>
  <w:style w:type="character" w:customStyle="1" w:styleId="HeaderChar">
    <w:name w:val="Header Char"/>
    <w:basedOn w:val="DefaultParagraphFont"/>
    <w:link w:val="Header"/>
    <w:semiHidden/>
    <w:rsid w:val="00917891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78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7566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3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464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5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3515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SCC–OceanBlue">
  <a:themeElements>
    <a:clrScheme name="SCC palette">
      <a:dk1>
        <a:sysClr val="windowText" lastClr="000000"/>
      </a:dk1>
      <a:lt1>
        <a:sysClr val="window" lastClr="FFFFFF"/>
      </a:lt1>
      <a:dk2>
        <a:srgbClr val="00629B"/>
      </a:dk2>
      <a:lt2>
        <a:srgbClr val="F2F2F2"/>
      </a:lt2>
      <a:accent1>
        <a:srgbClr val="00B2A9"/>
      </a:accent1>
      <a:accent2>
        <a:srgbClr val="A77BCA"/>
      </a:accent2>
      <a:accent3>
        <a:srgbClr val="ED8B00"/>
      </a:accent3>
      <a:accent4>
        <a:srgbClr val="84BD00"/>
      </a:accent4>
      <a:accent5>
        <a:srgbClr val="A39382"/>
      </a:accent5>
      <a:accent6>
        <a:srgbClr val="F1C400"/>
      </a:accent6>
      <a:hlink>
        <a:srgbClr val="00A9CE"/>
      </a:hlink>
      <a:folHlink>
        <a:srgbClr val="53565A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12700">
          <a:solidFill>
            <a:schemeClr val="bg1">
              <a:lumMod val="65000"/>
            </a:schemeClr>
          </a:solidFill>
          <a:prstDash val="dash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21ABA-BAD7-4B61-B21D-A8DB985E5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 fact sheet</vt:lpstr>
    </vt:vector>
  </TitlesOfParts>
  <Company>SCC 190514</Company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 fact sheet</dc:title>
  <dc:creator>Gerry McDonald</dc:creator>
  <cp:lastModifiedBy>Luke Pownall</cp:lastModifiedBy>
  <cp:revision>6</cp:revision>
  <cp:lastPrinted>2014-05-09T00:47:00Z</cp:lastPrinted>
  <dcterms:created xsi:type="dcterms:W3CDTF">2021-06-22T04:34:00Z</dcterms:created>
  <dcterms:modified xsi:type="dcterms:W3CDTF">2021-09-16T06:18:00Z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0x010100B94B636CD8667048949DBA2EDE06116700312BBE0EE5744640AB108813562C47C5</vt:lpwstr>
  </property>
  <property fmtid="{D5CDD505-2E9C-101B-9397-08002B2CF9AE}" pid="3" name="Description0">
    <vt:lpwstr>For presenting information in a concise format on a single sheet</vt:lpwstr>
  </property>
  <property fmtid="{D5CDD505-2E9C-101B-9397-08002B2CF9AE}" pid="4" name="Document URL">
    <vt:lpwstr>http://collaboration/sites/topics/graphic_design/Graphic%20Design/SCC%20fact%20sheet.dotx, SCC fact sheet</vt:lpwstr>
  </property>
  <property fmtid="{D5CDD505-2E9C-101B-9397-08002B2CF9AE}" pid="5" name="User Guide">
    <vt:lpwstr>http://collaboration/sites/topics/graphic_design/Graphic%20Design/SCC%20Template%20user%20guide.pdf, Template user guide</vt:lpwstr>
  </property>
  <property fmtid="{D5CDD505-2E9C-101B-9397-08002B2CF9AE}" pid="6" name="Review Date">
    <vt:lpwstr/>
  </property>
  <property fmtid="{D5CDD505-2E9C-101B-9397-08002B2CF9AE}" pid="7" name="Category0">
    <vt:lpwstr>External Template</vt:lpwstr>
  </property>
  <property fmtid="{D5CDD505-2E9C-101B-9397-08002B2CF9AE}" pid="8" name="Category">
    <vt:lpwstr>External Template</vt:lpwstr>
  </property>
  <property fmtid="{D5CDD505-2E9C-101B-9397-08002B2CF9AE}" pid="9" name="Colour">
    <vt:lpwstr>CMYK</vt:lpwstr>
  </property>
  <property fmtid="{D5CDD505-2E9C-101B-9397-08002B2CF9AE}" pid="10" name="Document Type">
    <vt:lpwstr>Fact Sheet</vt:lpwstr>
  </property>
  <property fmtid="{D5CDD505-2E9C-101B-9397-08002B2CF9AE}" pid="11" name="Authority">
    <vt:lpwstr/>
  </property>
  <property fmtid="{D5CDD505-2E9C-101B-9397-08002B2CF9AE}" pid="12" name="Order">
    <vt:r8>5800</vt:r8>
  </property>
</Properties>
</file>