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601A" w:rsidRDefault="00207954" w:rsidP="002952E1">
      <w:pPr>
        <w:pStyle w:val="BodyTextIntroSCCENV"/>
        <w:sectPr w:rsidR="00C3601A" w:rsidSect="009C3B67">
          <w:headerReference w:type="even" r:id="rId7"/>
          <w:headerReference w:type="default" r:id="rId8"/>
          <w:footerReference w:type="even" r:id="rId9"/>
          <w:footerReference w:type="default" r:id="rId10"/>
          <w:headerReference w:type="first" r:id="rId11"/>
          <w:footerReference w:type="first" r:id="rId12"/>
          <w:pgSz w:w="11906" w:h="16838" w:code="9"/>
          <w:pgMar w:top="2835" w:right="1418" w:bottom="2268" w:left="1418" w:header="567" w:footer="851" w:gutter="0"/>
          <w:cols w:space="567"/>
          <w:docGrid w:linePitch="360"/>
        </w:sectPr>
      </w:pPr>
      <w:r w:rsidRPr="00207954">
        <w:rPr>
          <w:bCs w:val="0"/>
          <w:sz w:val="32"/>
          <w:szCs w:val="24"/>
        </w:rPr>
        <w:t>Are you a good bushland neighbour?</w:t>
      </w:r>
    </w:p>
    <w:p w:rsidR="002952E1" w:rsidRPr="00E82B0F" w:rsidRDefault="00207954" w:rsidP="002952E1">
      <w:pPr>
        <w:pStyle w:val="BodyTextIntroSCCENV"/>
      </w:pPr>
      <w:r>
        <w:t xml:space="preserve">Our bushland is precious, it provides homes for wildlife, green spaces for us to enjoy and is a reminder of what our </w:t>
      </w:r>
      <w:r w:rsidR="005A1E70">
        <w:t>landscape</w:t>
      </w:r>
      <w:r>
        <w:t xml:space="preserve"> once looked like. Most of our bushland is contained in small, isolated and fragile fragments.</w:t>
      </w:r>
      <w:r w:rsidR="002952E1" w:rsidRPr="00E82B0F">
        <w:t xml:space="preserve"> </w:t>
      </w:r>
    </w:p>
    <w:p w:rsidR="00506095" w:rsidRPr="00D75ECB" w:rsidRDefault="00D75ECB" w:rsidP="000751B1">
      <w:pPr>
        <w:pStyle w:val="BodyTextSCC"/>
        <w:rPr>
          <w:sz w:val="20"/>
          <w:szCs w:val="20"/>
        </w:rPr>
      </w:pPr>
      <w:r w:rsidRPr="00D75ECB">
        <w:rPr>
          <w:sz w:val="20"/>
          <w:szCs w:val="20"/>
        </w:rPr>
        <w:t>In ur</w:t>
      </w:r>
      <w:r w:rsidR="00207954" w:rsidRPr="00D75ECB">
        <w:rPr>
          <w:sz w:val="20"/>
          <w:szCs w:val="20"/>
        </w:rPr>
        <w:t>ban locations many small pockets of bushland are protected in reserves to provide a buffer and pleasant view between houses.</w:t>
      </w:r>
    </w:p>
    <w:p w:rsidR="00207954" w:rsidRPr="00D75ECB" w:rsidRDefault="00207954" w:rsidP="000751B1">
      <w:pPr>
        <w:pStyle w:val="BodyTextSCC"/>
        <w:rPr>
          <w:sz w:val="20"/>
          <w:szCs w:val="20"/>
        </w:rPr>
      </w:pPr>
      <w:r w:rsidRPr="00D75ECB">
        <w:rPr>
          <w:sz w:val="20"/>
          <w:szCs w:val="20"/>
        </w:rPr>
        <w:t xml:space="preserve">Illegal dumping, vegetation clearing and encroachments decrease the scenic and recreational values to these reserves. </w:t>
      </w:r>
    </w:p>
    <w:p w:rsidR="00A0102D" w:rsidRPr="001D79C5" w:rsidRDefault="00207954" w:rsidP="00A0102D">
      <w:pPr>
        <w:pStyle w:val="Heading2SCCENV"/>
      </w:pPr>
      <w:bookmarkStart w:id="0" w:name="_Toc292463267"/>
      <w:r>
        <w:t>What is habitat?</w:t>
      </w:r>
    </w:p>
    <w:p w:rsidR="00207954" w:rsidRPr="00D75ECB" w:rsidRDefault="00207954" w:rsidP="00207954">
      <w:pPr>
        <w:pStyle w:val="BodyTextSCC"/>
        <w:rPr>
          <w:sz w:val="20"/>
          <w:szCs w:val="20"/>
        </w:rPr>
      </w:pPr>
      <w:r w:rsidRPr="00D75ECB">
        <w:rPr>
          <w:sz w:val="20"/>
          <w:szCs w:val="20"/>
        </w:rPr>
        <w:t xml:space="preserve">Habitat is the natural home of a plant or animal and consists of all vegetation, logs, leaf litter and other groundcover. Our native wildlife, both plants and animals, need a healthy habitat for food, shelter and breeding. </w:t>
      </w:r>
    </w:p>
    <w:p w:rsidR="00207954" w:rsidRPr="00D75ECB" w:rsidRDefault="00207954" w:rsidP="00207954">
      <w:pPr>
        <w:pStyle w:val="BodyTextSCC"/>
        <w:rPr>
          <w:sz w:val="20"/>
          <w:szCs w:val="20"/>
        </w:rPr>
      </w:pPr>
      <w:r w:rsidRPr="00D75ECB">
        <w:rPr>
          <w:sz w:val="20"/>
          <w:szCs w:val="20"/>
        </w:rPr>
        <w:t>Anything that impacts on natural habitat in an urban park or large bushland reserve may in turn affect the plants and animals living in the reserve.</w:t>
      </w:r>
    </w:p>
    <w:p w:rsidR="00207954" w:rsidRPr="00D75ECB" w:rsidRDefault="00207954" w:rsidP="00207954">
      <w:pPr>
        <w:pStyle w:val="BodyTextSCC"/>
        <w:rPr>
          <w:sz w:val="20"/>
          <w:szCs w:val="20"/>
        </w:rPr>
      </w:pPr>
      <w:r w:rsidRPr="00D75ECB">
        <w:rPr>
          <w:sz w:val="20"/>
          <w:szCs w:val="20"/>
        </w:rPr>
        <w:t>Native vegetation also plays an important role in creating shade and protecting adjoining property from the full impacts of severe storms, floods and erosion along waterways and coastal areas</w:t>
      </w:r>
    </w:p>
    <w:p w:rsidR="00207954" w:rsidRPr="001D79C5" w:rsidRDefault="00207954" w:rsidP="00207954">
      <w:pPr>
        <w:pStyle w:val="Heading2SCCENV"/>
      </w:pPr>
      <w:r>
        <w:t>How can wildlife habitat be destroyed?</w:t>
      </w:r>
    </w:p>
    <w:p w:rsidR="00207954" w:rsidRPr="00D75ECB" w:rsidRDefault="00207954" w:rsidP="00207954">
      <w:pPr>
        <w:pStyle w:val="BodyTextSCC"/>
        <w:rPr>
          <w:sz w:val="20"/>
          <w:szCs w:val="20"/>
        </w:rPr>
      </w:pPr>
      <w:r w:rsidRPr="00D75ECB">
        <w:rPr>
          <w:sz w:val="20"/>
          <w:szCs w:val="20"/>
        </w:rPr>
        <w:t xml:space="preserve">We may not realise the consequences of our actions if the outcome occurs over the longer term. The following can affect the long term sustainability of bushland habitat and value of this for both wildlife and humans. </w:t>
      </w:r>
    </w:p>
    <w:p w:rsidR="00207954" w:rsidRPr="00D75ECB" w:rsidRDefault="00207954" w:rsidP="006529AD">
      <w:pPr>
        <w:pStyle w:val="Heading2SCCENV"/>
      </w:pPr>
      <w:r w:rsidRPr="00D75ECB">
        <w:t>Garden waste</w:t>
      </w:r>
    </w:p>
    <w:p w:rsidR="00207954" w:rsidRPr="00D75ECB" w:rsidRDefault="00207954" w:rsidP="00207954">
      <w:pPr>
        <w:pStyle w:val="BodyTextSCC"/>
        <w:rPr>
          <w:sz w:val="20"/>
          <w:szCs w:val="20"/>
        </w:rPr>
      </w:pPr>
      <w:r w:rsidRPr="00D75ECB">
        <w:rPr>
          <w:sz w:val="20"/>
          <w:szCs w:val="20"/>
        </w:rPr>
        <w:t>It is rubbish! Garden waste includes plant shoots, cuttings and roots, lawn clippings as well as excess soil and mulch.</w:t>
      </w:r>
    </w:p>
    <w:p w:rsidR="00207954" w:rsidRPr="00D75ECB" w:rsidRDefault="00207954" w:rsidP="00207954">
      <w:pPr>
        <w:pStyle w:val="BodyTextSCC"/>
        <w:rPr>
          <w:sz w:val="20"/>
          <w:szCs w:val="20"/>
        </w:rPr>
      </w:pPr>
      <w:r w:rsidRPr="00D75ECB">
        <w:rPr>
          <w:sz w:val="20"/>
          <w:szCs w:val="20"/>
        </w:rPr>
        <w:t xml:space="preserve">This form of litter can introduce garden plants into areas of native vegetation decreasing habitat and wildlife diversity in the long term. </w:t>
      </w:r>
    </w:p>
    <w:p w:rsidR="00207954" w:rsidRPr="00D75ECB" w:rsidRDefault="00207954" w:rsidP="00207954">
      <w:pPr>
        <w:pStyle w:val="BodyTextSCC"/>
        <w:rPr>
          <w:sz w:val="20"/>
          <w:szCs w:val="20"/>
        </w:rPr>
      </w:pPr>
    </w:p>
    <w:p w:rsidR="00207954" w:rsidRPr="00D75ECB" w:rsidRDefault="00207954" w:rsidP="00207954">
      <w:pPr>
        <w:pStyle w:val="BodyTextSCC"/>
        <w:rPr>
          <w:sz w:val="20"/>
          <w:szCs w:val="20"/>
        </w:rPr>
      </w:pPr>
      <w:r w:rsidRPr="00D75ECB">
        <w:rPr>
          <w:sz w:val="20"/>
          <w:szCs w:val="20"/>
        </w:rPr>
        <w:t>Dumped lawn clippings, palm fronds and plant waste can also increase the fire hazard within the reserve and for adjoining properties.</w:t>
      </w:r>
    </w:p>
    <w:p w:rsidR="00207954" w:rsidRPr="00D75ECB" w:rsidRDefault="00207954" w:rsidP="006529AD">
      <w:pPr>
        <w:pStyle w:val="Heading2SCCENV"/>
      </w:pPr>
      <w:r w:rsidRPr="00D75ECB">
        <w:t>Encroachments</w:t>
      </w:r>
    </w:p>
    <w:p w:rsidR="00207954" w:rsidRPr="00D75ECB" w:rsidRDefault="00207954" w:rsidP="00207954">
      <w:pPr>
        <w:pStyle w:val="BodyTextSCC"/>
        <w:rPr>
          <w:sz w:val="20"/>
          <w:szCs w:val="20"/>
        </w:rPr>
      </w:pPr>
      <w:r w:rsidRPr="00D75ECB">
        <w:rPr>
          <w:sz w:val="20"/>
          <w:szCs w:val="20"/>
        </w:rPr>
        <w:t>An encroachment is any personal object that is placed, stored or disposed of, or works done by a person, on council’s parks and natural areas without council approval.  Some types of commonly found encroachments on council land are:</w:t>
      </w:r>
    </w:p>
    <w:p w:rsidR="006529AD" w:rsidRPr="006529AD" w:rsidRDefault="00207954" w:rsidP="006529AD">
      <w:pPr>
        <w:pStyle w:val="ListBulletSCC"/>
        <w:rPr>
          <w:sz w:val="20"/>
        </w:rPr>
      </w:pPr>
      <w:r w:rsidRPr="006529AD">
        <w:rPr>
          <w:sz w:val="20"/>
        </w:rPr>
        <w:t xml:space="preserve">removing or pruning vegetation in parks, bushland reserves or on coastal dunes </w:t>
      </w:r>
    </w:p>
    <w:p w:rsidR="006529AD" w:rsidRPr="006529AD" w:rsidRDefault="00207954" w:rsidP="006529AD">
      <w:pPr>
        <w:pStyle w:val="ListBulletSCC"/>
      </w:pPr>
      <w:r w:rsidRPr="006529AD">
        <w:rPr>
          <w:sz w:val="20"/>
          <w:szCs w:val="20"/>
        </w:rPr>
        <w:t xml:space="preserve">building and garden extensions including sheds, paving, irrigation, tables and seats, garden beds,  fencing, irrigation systems and barbecues </w:t>
      </w:r>
    </w:p>
    <w:p w:rsidR="006529AD" w:rsidRPr="006529AD" w:rsidRDefault="00207954" w:rsidP="006529AD">
      <w:pPr>
        <w:pStyle w:val="ListBulletSCC"/>
      </w:pPr>
      <w:r w:rsidRPr="006529AD">
        <w:rPr>
          <w:sz w:val="20"/>
          <w:szCs w:val="20"/>
        </w:rPr>
        <w:t xml:space="preserve">storing materials including soil, mulch, oils, fuel and chemicals, building materials and trailers </w:t>
      </w:r>
    </w:p>
    <w:p w:rsidR="006529AD" w:rsidRPr="006529AD" w:rsidRDefault="00207954" w:rsidP="006529AD">
      <w:pPr>
        <w:pStyle w:val="ListBulletSCC"/>
      </w:pPr>
      <w:r w:rsidRPr="006529AD">
        <w:rPr>
          <w:sz w:val="20"/>
          <w:szCs w:val="20"/>
        </w:rPr>
        <w:t xml:space="preserve">dumping rubbish such as garden waste, building material, household rubbish and derelict vehicles and parts </w:t>
      </w:r>
    </w:p>
    <w:p w:rsidR="00A0102D" w:rsidRPr="006529AD" w:rsidRDefault="00207954" w:rsidP="006529AD">
      <w:pPr>
        <w:pStyle w:val="ListBulletSCC"/>
      </w:pPr>
      <w:r w:rsidRPr="006529AD">
        <w:rPr>
          <w:sz w:val="20"/>
          <w:szCs w:val="20"/>
        </w:rPr>
        <w:t>excess nutrients and water runoff from your garden may kill nutrient sensitive wallum species</w:t>
      </w:r>
    </w:p>
    <w:p w:rsidR="006529AD" w:rsidRPr="006529AD" w:rsidRDefault="006529AD" w:rsidP="006529AD">
      <w:pPr>
        <w:pStyle w:val="ListBulletSCC"/>
        <w:numPr>
          <w:ilvl w:val="0"/>
          <w:numId w:val="0"/>
        </w:numPr>
        <w:ind w:left="397"/>
      </w:pPr>
    </w:p>
    <w:p w:rsidR="00D75ECB" w:rsidRDefault="00D75ECB" w:rsidP="00D75ECB">
      <w:pPr>
        <w:pStyle w:val="BodyTextSCC"/>
        <w:rPr>
          <w:sz w:val="20"/>
          <w:szCs w:val="20"/>
        </w:rPr>
      </w:pPr>
      <w:r>
        <w:rPr>
          <w:noProof/>
        </w:rPr>
        <w:drawing>
          <wp:inline distT="0" distB="0" distL="0" distR="0" wp14:anchorId="63FAC68E" wp14:editId="26A0289A">
            <wp:extent cx="2789555" cy="2091690"/>
            <wp:effectExtent l="0" t="0" r="0" b="3810"/>
            <wp:docPr id="1" name="Picture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89555" cy="2091690"/>
                    </a:xfrm>
                    <a:prstGeom prst="rect">
                      <a:avLst/>
                    </a:prstGeom>
                    <a:noFill/>
                    <a:ln>
                      <a:noFill/>
                    </a:ln>
                  </pic:spPr>
                </pic:pic>
              </a:graphicData>
            </a:graphic>
          </wp:inline>
        </w:drawing>
      </w:r>
    </w:p>
    <w:p w:rsidR="00D75ECB" w:rsidRDefault="00D75ECB" w:rsidP="00D75ECB">
      <w:pPr>
        <w:pStyle w:val="BodyTextSCC"/>
        <w:rPr>
          <w:sz w:val="16"/>
          <w:szCs w:val="16"/>
        </w:rPr>
      </w:pPr>
      <w:r>
        <w:rPr>
          <w:sz w:val="16"/>
          <w:szCs w:val="16"/>
        </w:rPr>
        <w:t>Construction rubbish</w:t>
      </w:r>
      <w:r w:rsidR="00EE06B0">
        <w:rPr>
          <w:sz w:val="16"/>
          <w:szCs w:val="16"/>
        </w:rPr>
        <w:t xml:space="preserve"> dumped on remnant bushland</w:t>
      </w:r>
    </w:p>
    <w:p w:rsidR="00D75ECB" w:rsidRDefault="00D75ECB">
      <w:pPr>
        <w:spacing w:before="0" w:after="0"/>
        <w:rPr>
          <w:sz w:val="16"/>
          <w:szCs w:val="16"/>
        </w:rPr>
      </w:pPr>
      <w:r>
        <w:rPr>
          <w:sz w:val="16"/>
          <w:szCs w:val="16"/>
        </w:rPr>
        <w:br w:type="page"/>
      </w:r>
    </w:p>
    <w:p w:rsidR="008308BA" w:rsidRPr="00D75ECB" w:rsidRDefault="008308BA" w:rsidP="008308BA">
      <w:pPr>
        <w:pStyle w:val="BodyTextSCC"/>
        <w:rPr>
          <w:sz w:val="20"/>
          <w:szCs w:val="20"/>
        </w:rPr>
      </w:pPr>
      <w:r w:rsidRPr="00D75ECB">
        <w:rPr>
          <w:sz w:val="20"/>
          <w:szCs w:val="20"/>
        </w:rPr>
        <w:lastRenderedPageBreak/>
        <w:t>Did you know that under council local laws you could be given a minimum on the spot fine of $1760 for carrying out dumping activities on council land. Dumpers may also be required to restore the area to its previous natural condition.</w:t>
      </w:r>
    </w:p>
    <w:bookmarkEnd w:id="0"/>
    <w:p w:rsidR="003575C4" w:rsidRDefault="008308BA" w:rsidP="008308BA">
      <w:pPr>
        <w:pStyle w:val="BodyTextSCC"/>
        <w:rPr>
          <w:sz w:val="20"/>
          <w:szCs w:val="20"/>
        </w:rPr>
      </w:pPr>
      <w:r w:rsidRPr="00D75ECB">
        <w:rPr>
          <w:sz w:val="20"/>
          <w:szCs w:val="20"/>
        </w:rPr>
        <w:t>The Queensland government can also issue substantial fines if protected vegetation or plants are removed or damaged and protected animals are harmed.</w:t>
      </w:r>
    </w:p>
    <w:p w:rsidR="006529AD" w:rsidRDefault="006529AD" w:rsidP="008308BA">
      <w:pPr>
        <w:pStyle w:val="BodyTextSCC"/>
      </w:pPr>
    </w:p>
    <w:p w:rsidR="008308BA" w:rsidRDefault="008308BA" w:rsidP="008308BA">
      <w:pPr>
        <w:pStyle w:val="BodyTextSCC"/>
      </w:pPr>
      <w:bookmarkStart w:id="1" w:name="_GoBack"/>
      <w:r w:rsidRPr="008308BA">
        <w:rPr>
          <w:rFonts w:ascii="Times New Roman" w:hAnsi="Times New Roman"/>
          <w:noProof/>
          <w:sz w:val="24"/>
        </w:rPr>
        <w:drawing>
          <wp:inline distT="0" distB="0" distL="0" distR="0" wp14:anchorId="3DC78602" wp14:editId="2A6CD7CA">
            <wp:extent cx="2771775" cy="3429000"/>
            <wp:effectExtent l="0" t="0" r="9525" b="0"/>
            <wp:docPr id="3" name="Picture 3" descr="P2040021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2040021 (Small)"/>
                    <pic:cNvPicPr>
                      <a:picLocks noChangeAspect="1" noChangeArrowheads="1"/>
                    </pic:cNvPicPr>
                  </pic:nvPicPr>
                  <pic:blipFill>
                    <a:blip r:embed="rId14">
                      <a:lum contrast="12000"/>
                      <a:extLst>
                        <a:ext uri="{28A0092B-C50C-407E-A947-70E740481C1C}">
                          <a14:useLocalDpi xmlns:a14="http://schemas.microsoft.com/office/drawing/2010/main" val="0"/>
                        </a:ext>
                      </a:extLst>
                    </a:blip>
                    <a:srcRect/>
                    <a:stretch>
                      <a:fillRect/>
                    </a:stretch>
                  </pic:blipFill>
                  <pic:spPr bwMode="auto">
                    <a:xfrm>
                      <a:off x="0" y="0"/>
                      <a:ext cx="2771775" cy="3429000"/>
                    </a:xfrm>
                    <a:prstGeom prst="rect">
                      <a:avLst/>
                    </a:prstGeom>
                    <a:noFill/>
                    <a:ln>
                      <a:noFill/>
                    </a:ln>
                  </pic:spPr>
                </pic:pic>
              </a:graphicData>
            </a:graphic>
          </wp:inline>
        </w:drawing>
      </w:r>
      <w:bookmarkEnd w:id="1"/>
    </w:p>
    <w:p w:rsidR="00D75ECB" w:rsidRDefault="00EE06B0" w:rsidP="008308BA">
      <w:pPr>
        <w:pStyle w:val="BodyTextSCC"/>
        <w:rPr>
          <w:sz w:val="16"/>
          <w:szCs w:val="16"/>
        </w:rPr>
      </w:pPr>
      <w:r w:rsidRPr="00D75ECB">
        <w:rPr>
          <w:noProof/>
        </w:rPr>
        <w:drawing>
          <wp:anchor distT="0" distB="0" distL="114300" distR="114300" simplePos="0" relativeHeight="251661824" behindDoc="0" locked="0" layoutInCell="1" allowOverlap="1" wp14:anchorId="06D0212B" wp14:editId="79951428">
            <wp:simplePos x="0" y="0"/>
            <wp:positionH relativeFrom="column">
              <wp:posOffset>7348</wp:posOffset>
            </wp:positionH>
            <wp:positionV relativeFrom="paragraph">
              <wp:posOffset>249464</wp:posOffset>
            </wp:positionV>
            <wp:extent cx="2962275" cy="2286000"/>
            <wp:effectExtent l="0" t="0" r="9525" b="0"/>
            <wp:wrapSquare wrapText="bothSides"/>
            <wp:docPr id="4" name="Picture 4" descr="curras 31_8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rras 31_8_0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62275"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6"/>
          <w:szCs w:val="16"/>
        </w:rPr>
        <w:t>R</w:t>
      </w:r>
      <w:r w:rsidR="00D75ECB">
        <w:rPr>
          <w:sz w:val="16"/>
          <w:szCs w:val="16"/>
        </w:rPr>
        <w:t>emnant</w:t>
      </w:r>
      <w:r>
        <w:rPr>
          <w:sz w:val="16"/>
          <w:szCs w:val="16"/>
        </w:rPr>
        <w:t xml:space="preserve"> vegetation</w:t>
      </w:r>
    </w:p>
    <w:p w:rsidR="00EE06B0" w:rsidRDefault="00EE06B0" w:rsidP="00EE06B0">
      <w:pPr>
        <w:pStyle w:val="BodyTextSCC"/>
        <w:rPr>
          <w:sz w:val="16"/>
          <w:szCs w:val="16"/>
        </w:rPr>
      </w:pPr>
      <w:r>
        <w:rPr>
          <w:sz w:val="16"/>
          <w:szCs w:val="16"/>
        </w:rPr>
        <w:t xml:space="preserve">Garden waste dumped in bushland smothering native groundcover </w:t>
      </w:r>
    </w:p>
    <w:p w:rsidR="008308BA" w:rsidRPr="00D75ECB" w:rsidRDefault="008308BA" w:rsidP="006529AD">
      <w:pPr>
        <w:pStyle w:val="Heading2SCCENV"/>
      </w:pPr>
      <w:r w:rsidRPr="00D75ECB">
        <w:t>Responsible pet care</w:t>
      </w:r>
    </w:p>
    <w:p w:rsidR="00EE06B0" w:rsidRDefault="008308BA" w:rsidP="00EE06B0">
      <w:pPr>
        <w:pStyle w:val="BodyTextSCC"/>
        <w:rPr>
          <w:sz w:val="20"/>
          <w:szCs w:val="20"/>
        </w:rPr>
      </w:pPr>
      <w:r w:rsidRPr="00D75ECB">
        <w:rPr>
          <w:sz w:val="20"/>
          <w:szCs w:val="20"/>
        </w:rPr>
        <w:t>Caring for your cat or dog includes keeping them under control. This is particularly critical in areas adjoining bushland where they share the environment with native wildlife.</w:t>
      </w:r>
    </w:p>
    <w:p w:rsidR="008308BA" w:rsidRPr="005A1E70" w:rsidRDefault="008308BA" w:rsidP="00EE06B0">
      <w:pPr>
        <w:pStyle w:val="Heading2SCCENV"/>
      </w:pPr>
      <w:r w:rsidRPr="005A1E70">
        <w:t>How to be a good neighbour</w:t>
      </w:r>
    </w:p>
    <w:p w:rsidR="008308BA" w:rsidRPr="00D75ECB" w:rsidRDefault="008308BA" w:rsidP="008308BA">
      <w:pPr>
        <w:pStyle w:val="BodyTextSCC"/>
        <w:rPr>
          <w:sz w:val="20"/>
          <w:szCs w:val="20"/>
        </w:rPr>
      </w:pPr>
      <w:r w:rsidRPr="00D75ECB">
        <w:rPr>
          <w:sz w:val="20"/>
          <w:szCs w:val="20"/>
        </w:rPr>
        <w:t xml:space="preserve">Good neighbours are aware of, and respect, boundaries and are considerate of all their neighbours and adjoining properties.  </w:t>
      </w:r>
    </w:p>
    <w:p w:rsidR="008308BA" w:rsidRPr="00D75ECB" w:rsidRDefault="008308BA" w:rsidP="008308BA">
      <w:pPr>
        <w:pStyle w:val="BodyTextSCC"/>
        <w:rPr>
          <w:sz w:val="20"/>
          <w:szCs w:val="20"/>
        </w:rPr>
      </w:pPr>
      <w:r w:rsidRPr="00D75ECB">
        <w:rPr>
          <w:sz w:val="20"/>
          <w:szCs w:val="20"/>
        </w:rPr>
        <w:t>By working with council to protect and preserve bushland, good neighbours assist in preserving the scenic values, plants and animals which originally attracted them to purchase their home in the area.</w:t>
      </w:r>
    </w:p>
    <w:p w:rsidR="008308BA" w:rsidRPr="001D79C5" w:rsidRDefault="008308BA" w:rsidP="008308BA">
      <w:pPr>
        <w:pStyle w:val="Heading2SCCENV"/>
      </w:pPr>
      <w:r>
        <w:t>How can I help?</w:t>
      </w:r>
    </w:p>
    <w:p w:rsidR="008308BA" w:rsidRPr="00D75ECB" w:rsidRDefault="008308BA" w:rsidP="008308BA">
      <w:pPr>
        <w:pStyle w:val="BodyTextSCC"/>
        <w:rPr>
          <w:sz w:val="20"/>
          <w:szCs w:val="20"/>
        </w:rPr>
      </w:pPr>
      <w:r w:rsidRPr="00D75ECB">
        <w:rPr>
          <w:sz w:val="20"/>
          <w:szCs w:val="20"/>
        </w:rPr>
        <w:t xml:space="preserve">You can make a difference. The way in which we maintain our gardens and live can assist in </w:t>
      </w:r>
    </w:p>
    <w:p w:rsidR="008308BA" w:rsidRPr="00D75ECB" w:rsidRDefault="008308BA" w:rsidP="008308BA">
      <w:pPr>
        <w:pStyle w:val="BodyTextSCC"/>
        <w:rPr>
          <w:sz w:val="20"/>
          <w:szCs w:val="20"/>
        </w:rPr>
      </w:pPr>
      <w:r w:rsidRPr="00D75ECB">
        <w:rPr>
          <w:sz w:val="20"/>
          <w:szCs w:val="20"/>
        </w:rPr>
        <w:t>protecting the bushland in your area.  You can help by:</w:t>
      </w:r>
    </w:p>
    <w:p w:rsidR="006529AD" w:rsidRDefault="008308BA" w:rsidP="006529AD">
      <w:pPr>
        <w:pStyle w:val="ListBulletSCC"/>
      </w:pPr>
      <w:r w:rsidRPr="00D75ECB">
        <w:t>placing green waste and rubbish in bins</w:t>
      </w:r>
    </w:p>
    <w:p w:rsidR="006529AD" w:rsidRPr="006529AD" w:rsidRDefault="008308BA" w:rsidP="006529AD">
      <w:pPr>
        <w:pStyle w:val="ListBulletSCC"/>
      </w:pPr>
      <w:r w:rsidRPr="006529AD">
        <w:rPr>
          <w:sz w:val="20"/>
          <w:szCs w:val="20"/>
        </w:rPr>
        <w:t>learning more about the adjoining  bushland by contacting council</w:t>
      </w:r>
    </w:p>
    <w:p w:rsidR="006529AD" w:rsidRPr="006529AD" w:rsidRDefault="008308BA" w:rsidP="006529AD">
      <w:pPr>
        <w:pStyle w:val="ListBulletSCC"/>
      </w:pPr>
      <w:r w:rsidRPr="006529AD">
        <w:rPr>
          <w:sz w:val="20"/>
          <w:szCs w:val="20"/>
        </w:rPr>
        <w:t>not doing any work in council reserves or parks without approval</w:t>
      </w:r>
    </w:p>
    <w:p w:rsidR="006529AD" w:rsidRPr="006529AD" w:rsidRDefault="008308BA" w:rsidP="006529AD">
      <w:pPr>
        <w:pStyle w:val="ListBulletSCC"/>
      </w:pPr>
      <w:r w:rsidRPr="006529AD">
        <w:rPr>
          <w:sz w:val="20"/>
          <w:szCs w:val="20"/>
        </w:rPr>
        <w:t>restraining your dog when walking in bushland where dogs are permitted</w:t>
      </w:r>
    </w:p>
    <w:p w:rsidR="006529AD" w:rsidRPr="006529AD" w:rsidRDefault="008308BA" w:rsidP="006529AD">
      <w:pPr>
        <w:pStyle w:val="ListBulletSCC"/>
      </w:pPr>
      <w:r w:rsidRPr="006529AD">
        <w:rPr>
          <w:sz w:val="20"/>
          <w:szCs w:val="20"/>
        </w:rPr>
        <w:t>locking your pets up at night</w:t>
      </w:r>
    </w:p>
    <w:p w:rsidR="006529AD" w:rsidRPr="006529AD" w:rsidRDefault="008308BA" w:rsidP="006529AD">
      <w:pPr>
        <w:pStyle w:val="ListBulletSCC"/>
      </w:pPr>
      <w:r w:rsidRPr="006529AD">
        <w:rPr>
          <w:sz w:val="20"/>
          <w:szCs w:val="20"/>
        </w:rPr>
        <w:t>reporting vandalism and illegal clearing incidents to council</w:t>
      </w:r>
    </w:p>
    <w:p w:rsidR="008308BA" w:rsidRPr="006529AD" w:rsidRDefault="008308BA" w:rsidP="006529AD">
      <w:pPr>
        <w:pStyle w:val="ListBulletSCC"/>
      </w:pPr>
      <w:r w:rsidRPr="006529AD">
        <w:rPr>
          <w:sz w:val="20"/>
          <w:szCs w:val="20"/>
        </w:rPr>
        <w:t xml:space="preserve">joining your local </w:t>
      </w:r>
      <w:r w:rsidR="006529AD">
        <w:rPr>
          <w:sz w:val="20"/>
          <w:szCs w:val="20"/>
        </w:rPr>
        <w:t xml:space="preserve">BushCare Sunshine Coast </w:t>
      </w:r>
      <w:r w:rsidRPr="006529AD">
        <w:rPr>
          <w:sz w:val="20"/>
          <w:szCs w:val="20"/>
        </w:rPr>
        <w:t>volunteer group</w:t>
      </w:r>
    </w:p>
    <w:p w:rsidR="00EE06B0" w:rsidRDefault="00EE06B0" w:rsidP="008308BA">
      <w:pPr>
        <w:pStyle w:val="BodyTextSCC"/>
        <w:rPr>
          <w:sz w:val="16"/>
          <w:szCs w:val="16"/>
        </w:rPr>
      </w:pPr>
    </w:p>
    <w:p w:rsidR="00EE06B0" w:rsidRDefault="00EE06B0" w:rsidP="008308BA">
      <w:pPr>
        <w:pStyle w:val="BodyTextSCC"/>
        <w:rPr>
          <w:sz w:val="16"/>
          <w:szCs w:val="16"/>
        </w:rPr>
      </w:pPr>
    </w:p>
    <w:p w:rsidR="00EE06B0" w:rsidRDefault="00EE06B0" w:rsidP="008308BA">
      <w:pPr>
        <w:pStyle w:val="BodyTextSCC"/>
        <w:rPr>
          <w:sz w:val="16"/>
          <w:szCs w:val="16"/>
        </w:rPr>
      </w:pPr>
    </w:p>
    <w:p w:rsidR="00EE06B0" w:rsidRDefault="00EE06B0" w:rsidP="008308BA">
      <w:pPr>
        <w:pStyle w:val="BodyTextSCC"/>
        <w:rPr>
          <w:sz w:val="16"/>
          <w:szCs w:val="16"/>
        </w:rPr>
      </w:pPr>
    </w:p>
    <w:p w:rsidR="00EE06B0" w:rsidRDefault="00EE06B0" w:rsidP="008308BA">
      <w:pPr>
        <w:pStyle w:val="BodyTextSCC"/>
        <w:rPr>
          <w:sz w:val="16"/>
          <w:szCs w:val="16"/>
        </w:rPr>
      </w:pPr>
    </w:p>
    <w:p w:rsidR="00EE06B0" w:rsidRDefault="00EE06B0" w:rsidP="008308BA">
      <w:pPr>
        <w:pStyle w:val="BodyTextSCC"/>
        <w:rPr>
          <w:sz w:val="16"/>
          <w:szCs w:val="16"/>
        </w:rPr>
      </w:pPr>
    </w:p>
    <w:p w:rsidR="004F2360" w:rsidRDefault="00D75ECB" w:rsidP="00EE06B0">
      <w:pPr>
        <w:pStyle w:val="BodyTextSCC"/>
        <w:jc w:val="right"/>
      </w:pPr>
      <w:r>
        <w:rPr>
          <w:noProof/>
        </w:rPr>
        <w:drawing>
          <wp:inline distT="0" distB="0" distL="0" distR="0" wp14:anchorId="3496D7D7" wp14:editId="19E32860">
            <wp:extent cx="2768600" cy="774700"/>
            <wp:effectExtent l="0" t="0" r="0" b="6350"/>
            <wp:docPr id="22" name="Picture 6" descr="\\msc.internal\scc\SCC\CSD\COMS\MPR_GD\08_OP\10045_SCC Corporate template update\01_Design\Contact details\Contact details_text block\Contact details_text block_no logo_0403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sc.internal\scc\SCC\CSD\COMS\MPR_GD\08_OP\10045_SCC Corporate template update\01_Design\Contact details\Contact details_text block\Contact details_text block_no logo_04031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68600" cy="774700"/>
                    </a:xfrm>
                    <a:prstGeom prst="rect">
                      <a:avLst/>
                    </a:prstGeom>
                    <a:noFill/>
                    <a:ln>
                      <a:noFill/>
                    </a:ln>
                  </pic:spPr>
                </pic:pic>
              </a:graphicData>
            </a:graphic>
          </wp:inline>
        </w:drawing>
      </w:r>
    </w:p>
    <w:sectPr w:rsidR="004F2360" w:rsidSect="00EE06B0">
      <w:headerReference w:type="even" r:id="rId17"/>
      <w:headerReference w:type="default" r:id="rId18"/>
      <w:footerReference w:type="default" r:id="rId19"/>
      <w:type w:val="continuous"/>
      <w:pgSz w:w="11906" w:h="16838" w:code="9"/>
      <w:pgMar w:top="1843" w:right="1134" w:bottom="2268" w:left="1418" w:header="567" w:footer="851" w:gutter="0"/>
      <w:cols w:num="2"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7954" w:rsidRDefault="00207954">
      <w:r>
        <w:separator/>
      </w:r>
    </w:p>
    <w:p w:rsidR="00207954" w:rsidRDefault="00207954"/>
    <w:p w:rsidR="00207954" w:rsidRDefault="00207954"/>
    <w:p w:rsidR="00207954" w:rsidRDefault="00207954"/>
  </w:endnote>
  <w:endnote w:type="continuationSeparator" w:id="0">
    <w:p w:rsidR="00207954" w:rsidRDefault="00207954">
      <w:r>
        <w:continuationSeparator/>
      </w:r>
    </w:p>
    <w:p w:rsidR="00207954" w:rsidRDefault="00207954"/>
    <w:p w:rsidR="00207954" w:rsidRDefault="00207954"/>
    <w:p w:rsidR="00207954" w:rsidRDefault="002079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CE6" w:rsidRDefault="00166CE6" w:rsidP="00166CE6">
    <w:pPr>
      <w:pStyle w:val="FooterSCC"/>
    </w:pPr>
    <w:r>
      <w:t xml:space="preserve">Information Sheet </w:t>
    </w:r>
    <w:r w:rsidRPr="009147D3">
      <w:t>Are you a good bushland neighbour?</w:t>
    </w:r>
    <w:r>
      <w:t xml:space="preserve"> </w:t>
    </w:r>
    <w:r>
      <w:tab/>
    </w:r>
    <w:r>
      <w:tab/>
    </w:r>
    <w:r>
      <w:tab/>
    </w:r>
    <w:r>
      <w:tab/>
    </w:r>
    <w:r>
      <w:tab/>
    </w:r>
    <w:r>
      <w:tab/>
    </w:r>
    <w:r>
      <w:fldChar w:fldCharType="begin"/>
    </w:r>
    <w:r>
      <w:instrText xml:space="preserve"> PAGE   \* MERGEFORMAT </w:instrText>
    </w:r>
    <w:r>
      <w:fldChar w:fldCharType="separate"/>
    </w:r>
    <w:r w:rsidR="00F336F7">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67" w:rsidRPr="009147D3" w:rsidRDefault="00166CE6" w:rsidP="00A252EE">
    <w:pPr>
      <w:pStyle w:val="FooterSCC"/>
    </w:pPr>
    <w:r>
      <w:t xml:space="preserve">Information Sheet </w:t>
    </w:r>
    <w:r w:rsidR="009147D3" w:rsidRPr="009147D3">
      <w:t>Are you a good bushland neighbour?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67" w:rsidRDefault="00A252EE" w:rsidP="00C767EC">
    <w:pPr>
      <w:pStyle w:val="FooterSCC"/>
    </w:pPr>
    <w:r>
      <w:rPr>
        <w:b/>
      </w:rPr>
      <w:t>Information</w:t>
    </w:r>
    <w:r w:rsidR="009C3B67" w:rsidRPr="00C767EC">
      <w:rPr>
        <w:b/>
      </w:rPr>
      <w:t xml:space="preserve"> Sheet</w:t>
    </w:r>
    <w:r w:rsidR="009C3B67">
      <w:t xml:space="preserve"> Title Footer</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F93" w:rsidRDefault="00A252EE" w:rsidP="00A252EE">
    <w:pPr>
      <w:pStyle w:val="FooterSCC"/>
    </w:pPr>
    <w:r>
      <w:rPr>
        <w:b/>
      </w:rPr>
      <w:t>Information</w:t>
    </w:r>
    <w:r w:rsidRPr="00C767EC">
      <w:rPr>
        <w:b/>
      </w:rPr>
      <w:t xml:space="preserve"> Sheet</w:t>
    </w:r>
    <w:r>
      <w:t xml:space="preserve"> Title Footer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7954" w:rsidRDefault="00207954">
      <w:r>
        <w:separator/>
      </w:r>
    </w:p>
    <w:p w:rsidR="00207954" w:rsidRDefault="00207954"/>
    <w:p w:rsidR="00207954" w:rsidRDefault="00207954"/>
    <w:p w:rsidR="00207954" w:rsidRDefault="00207954"/>
  </w:footnote>
  <w:footnote w:type="continuationSeparator" w:id="0">
    <w:p w:rsidR="00207954" w:rsidRDefault="00207954">
      <w:r>
        <w:continuationSeparator/>
      </w:r>
    </w:p>
    <w:p w:rsidR="00207954" w:rsidRDefault="00207954"/>
    <w:p w:rsidR="00207954" w:rsidRDefault="00207954"/>
    <w:p w:rsidR="00207954" w:rsidRDefault="0020795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F93" w:rsidRDefault="00D83C82">
    <w:pPr>
      <w:pStyle w:val="Header"/>
    </w:pPr>
    <w:r>
      <w:rPr>
        <w:noProof/>
      </w:rPr>
      <w:drawing>
        <wp:anchor distT="0" distB="0" distL="114300" distR="114300" simplePos="0" relativeHeight="251674112" behindDoc="1" locked="0" layoutInCell="1" allowOverlap="1">
          <wp:simplePos x="0" y="0"/>
          <wp:positionH relativeFrom="page">
            <wp:align>center</wp:align>
          </wp:positionH>
          <wp:positionV relativeFrom="page">
            <wp:align>center</wp:align>
          </wp:positionV>
          <wp:extent cx="7567295" cy="10702925"/>
          <wp:effectExtent l="0" t="0" r="0" b="3175"/>
          <wp:wrapNone/>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95" cy="107029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67" w:rsidRDefault="00753A51" w:rsidP="009C3B67">
    <w:pPr>
      <w:pStyle w:val="Header"/>
    </w:pPr>
    <w:r>
      <w:rPr>
        <w:noProof/>
      </w:rPr>
      <w:drawing>
        <wp:anchor distT="0" distB="0" distL="114300" distR="114300" simplePos="0" relativeHeight="251681280" behindDoc="1" locked="1" layoutInCell="1" allowOverlap="1">
          <wp:simplePos x="901700" y="419100"/>
          <wp:positionH relativeFrom="page">
            <wp:align>center</wp:align>
          </wp:positionH>
          <wp:positionV relativeFrom="page">
            <wp:align>center</wp:align>
          </wp:positionV>
          <wp:extent cx="7560000" cy="106920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959_Environment template_Info sheet_03_Front_150dpi_RGB_Generic_Caring for our environment.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67" w:rsidRDefault="00D83C82">
    <w:pPr>
      <w:pStyle w:val="Header"/>
    </w:pPr>
    <w:r>
      <w:rPr>
        <w:noProof/>
      </w:rPr>
      <w:drawing>
        <wp:anchor distT="0" distB="0" distL="114300" distR="114300" simplePos="0" relativeHeight="251678208" behindDoc="1" locked="1" layoutInCell="1" allowOverlap="1">
          <wp:simplePos x="0" y="0"/>
          <wp:positionH relativeFrom="page">
            <wp:align>center</wp:align>
          </wp:positionH>
          <wp:positionV relativeFrom="page">
            <wp:align>center</wp:align>
          </wp:positionV>
          <wp:extent cx="7560310" cy="10713720"/>
          <wp:effectExtent l="0" t="0" r="2540" b="0"/>
          <wp:wrapNone/>
          <wp:docPr id="8" name="Picture 8" descr="W:\scc\CSD\COMS\GD\04_IS\50959_Environment templates_Phase 2\02_Links\50959_Environment template_Info sheet_00_BACK_150dpi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scc\CSD\COMS\GD\04_IS\50959_Environment templates_Phase 2\02_Links\50959_Environment template_Info sheet_00_BACK_150dpi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7137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D10" w:rsidRDefault="00D83C82">
    <w:pPr>
      <w:pStyle w:val="Header"/>
    </w:pPr>
    <w:r>
      <w:rPr>
        <w:noProof/>
      </w:rPr>
      <w:drawing>
        <wp:anchor distT="0" distB="0" distL="114300" distR="114300" simplePos="0" relativeHeight="251680256" behindDoc="1" locked="1" layoutInCell="1" allowOverlap="1">
          <wp:simplePos x="0" y="0"/>
          <wp:positionH relativeFrom="page">
            <wp:align>center</wp:align>
          </wp:positionH>
          <wp:positionV relativeFrom="page">
            <wp:align>center</wp:align>
          </wp:positionV>
          <wp:extent cx="7560310" cy="10713720"/>
          <wp:effectExtent l="0" t="0" r="2540" b="0"/>
          <wp:wrapNone/>
          <wp:docPr id="26" name="Picture 26" descr="W:\scc\CSD\COMS\GD\04_IS\50959_Environment templates_Phase 2\02_Links\50959_Environment template_Info sheet_00_BACK_150dpi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scc\CSD\COMS\GD\04_IS\50959_Environment templates_Phase 2\02_Links\50959_Environment template_Info sheet_00_BACK_150dpi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7137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1647" w:rsidRDefault="00D83C82">
    <w:pPr>
      <w:pStyle w:val="Header"/>
    </w:pPr>
    <w:r>
      <w:rPr>
        <w:noProof/>
      </w:rPr>
      <w:drawing>
        <wp:anchor distT="0" distB="0" distL="114300" distR="114300" simplePos="0" relativeHeight="251679232" behindDoc="1" locked="1" layoutInCell="1" allowOverlap="1" wp14:anchorId="1FC348CA">
          <wp:simplePos x="0" y="0"/>
          <wp:positionH relativeFrom="page">
            <wp:align>center</wp:align>
          </wp:positionH>
          <wp:positionV relativeFrom="page">
            <wp:align>center</wp:align>
          </wp:positionV>
          <wp:extent cx="7571740" cy="10704830"/>
          <wp:effectExtent l="0" t="0" r="0" b="127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0704830"/>
                  </a:xfrm>
                  <a:prstGeom prst="rect">
                    <a:avLst/>
                  </a:prstGeom>
                  <a:noFill/>
                </pic:spPr>
              </pic:pic>
            </a:graphicData>
          </a:graphic>
          <wp14:sizeRelH relativeFrom="page">
            <wp14:pctWidth>0</wp14:pctWidth>
          </wp14:sizeRelH>
          <wp14:sizeRelV relativeFrom="page">
            <wp14:pctHeight>0</wp14:pctHeight>
          </wp14:sizeRelV>
        </wp:anchor>
      </w:drawing>
    </w:r>
  </w:p>
  <w:p w:rsidR="00141647" w:rsidRDefault="00D83C82">
    <w:r>
      <w:rPr>
        <w:noProof/>
      </w:rPr>
      <w:drawing>
        <wp:inline distT="0" distB="0" distL="0" distR="0">
          <wp:extent cx="5524500" cy="7810500"/>
          <wp:effectExtent l="0" t="0" r="0" b="0"/>
          <wp:docPr id="2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24500" cy="7810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906682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E3278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8C687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F9EA436"/>
    <w:lvl w:ilvl="0">
      <w:start w:val="1"/>
      <w:numFmt w:val="lowerLetter"/>
      <w:pStyle w:val="ListNumber2"/>
      <w:lvlText w:val="(%1)"/>
      <w:lvlJc w:val="left"/>
      <w:pPr>
        <w:tabs>
          <w:tab w:val="num" w:pos="737"/>
        </w:tabs>
        <w:ind w:left="737" w:hanging="397"/>
      </w:pPr>
      <w:rPr>
        <w:rFonts w:ascii="Arial" w:hAnsi="Arial" w:hint="default"/>
      </w:rPr>
    </w:lvl>
  </w:abstractNum>
  <w:abstractNum w:abstractNumId="4" w15:restartNumberingAfterBreak="0">
    <w:nsid w:val="FFFFFF80"/>
    <w:multiLevelType w:val="singleLevel"/>
    <w:tmpl w:val="49383A1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4A6A01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8AED5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AA7750"/>
    <w:lvl w:ilvl="0">
      <w:start w:val="1"/>
      <w:numFmt w:val="bullet"/>
      <w:pStyle w:val="ListBullet2"/>
      <w:lvlText w:val=""/>
      <w:lvlJc w:val="left"/>
      <w:pPr>
        <w:tabs>
          <w:tab w:val="num" w:pos="737"/>
        </w:tabs>
        <w:ind w:left="737" w:hanging="397"/>
      </w:pPr>
      <w:rPr>
        <w:rFonts w:ascii="Wingdings" w:hAnsi="Wingdings" w:hint="default"/>
      </w:rPr>
    </w:lvl>
  </w:abstractNum>
  <w:abstractNum w:abstractNumId="8" w15:restartNumberingAfterBreak="0">
    <w:nsid w:val="FFFFFF88"/>
    <w:multiLevelType w:val="singleLevel"/>
    <w:tmpl w:val="633C7A4A"/>
    <w:lvl w:ilvl="0">
      <w:start w:val="1"/>
      <w:numFmt w:val="decimal"/>
      <w:pStyle w:val="ListNumber"/>
      <w:lvlText w:val="%1."/>
      <w:lvlJc w:val="left"/>
      <w:pPr>
        <w:tabs>
          <w:tab w:val="num" w:pos="397"/>
        </w:tabs>
        <w:ind w:left="397" w:hanging="397"/>
      </w:pPr>
      <w:rPr>
        <w:rFonts w:hint="default"/>
      </w:rPr>
    </w:lvl>
  </w:abstractNum>
  <w:abstractNum w:abstractNumId="9" w15:restartNumberingAfterBreak="0">
    <w:nsid w:val="FFFFFF89"/>
    <w:multiLevelType w:val="singleLevel"/>
    <w:tmpl w:val="302A34FA"/>
    <w:lvl w:ilvl="0">
      <w:start w:val="1"/>
      <w:numFmt w:val="bullet"/>
      <w:pStyle w:val="ListBullet"/>
      <w:lvlText w:val=""/>
      <w:lvlJc w:val="left"/>
      <w:pPr>
        <w:tabs>
          <w:tab w:val="num" w:pos="397"/>
        </w:tabs>
        <w:ind w:left="397" w:hanging="397"/>
      </w:pPr>
      <w:rPr>
        <w:rFonts w:ascii="Symbol" w:hAnsi="Symbol" w:hint="default"/>
      </w:rPr>
    </w:lvl>
  </w:abstractNum>
  <w:abstractNum w:abstractNumId="10" w15:restartNumberingAfterBreak="0">
    <w:nsid w:val="051B1415"/>
    <w:multiLevelType w:val="hybridMultilevel"/>
    <w:tmpl w:val="4CFA71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6970DBB"/>
    <w:multiLevelType w:val="hybridMultilevel"/>
    <w:tmpl w:val="CBA056FE"/>
    <w:lvl w:ilvl="0" w:tplc="D21E5688">
      <w:start w:val="1"/>
      <w:numFmt w:val="bullet"/>
      <w:pStyle w:val="ListBulletSCC"/>
      <w:lvlText w:val=""/>
      <w:lvlJc w:val="left"/>
      <w:pPr>
        <w:tabs>
          <w:tab w:val="num" w:pos="397"/>
        </w:tabs>
        <w:ind w:left="397" w:hanging="39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8682A61"/>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C1C50D2"/>
    <w:multiLevelType w:val="hybridMultilevel"/>
    <w:tmpl w:val="2AA8BDDC"/>
    <w:lvl w:ilvl="0" w:tplc="14B26FAA">
      <w:start w:val="1"/>
      <w:numFmt w:val="bullet"/>
      <w:pStyle w:val="TableTextListBulletSCC"/>
      <w:lvlText w:val=""/>
      <w:lvlJc w:val="left"/>
      <w:pPr>
        <w:tabs>
          <w:tab w:val="num" w:pos="397"/>
        </w:tabs>
        <w:ind w:left="397" w:hanging="397"/>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C52472B"/>
    <w:multiLevelType w:val="hybridMultilevel"/>
    <w:tmpl w:val="93F0D7AC"/>
    <w:lvl w:ilvl="0" w:tplc="512A4D08">
      <w:start w:val="1"/>
      <w:numFmt w:val="decimal"/>
      <w:pStyle w:val="TableTextListNumberSCC"/>
      <w:lvlText w:val="%1."/>
      <w:lvlJc w:val="left"/>
      <w:pPr>
        <w:tabs>
          <w:tab w:val="num" w:pos="397"/>
        </w:tabs>
        <w:ind w:left="397" w:hanging="39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110346D3"/>
    <w:multiLevelType w:val="hybridMultilevel"/>
    <w:tmpl w:val="A7DC29C6"/>
    <w:lvl w:ilvl="0" w:tplc="78143B4E">
      <w:start w:val="1"/>
      <w:numFmt w:val="lowerLetter"/>
      <w:pStyle w:val="Listnumbered2"/>
      <w:lvlText w:val="(%1)"/>
      <w:lvlJc w:val="left"/>
      <w:pPr>
        <w:tabs>
          <w:tab w:val="num" w:pos="794"/>
        </w:tabs>
        <w:ind w:left="794" w:hanging="397"/>
      </w:pPr>
      <w:rPr>
        <w:rFonts w:ascii="Arial" w:hAnsi="Arial" w:hint="default"/>
        <w:color w:val="auto"/>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0">
    <w:nsid w:val="23F36C1F"/>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245C1965"/>
    <w:multiLevelType w:val="hybridMultilevel"/>
    <w:tmpl w:val="C51EB87E"/>
    <w:lvl w:ilvl="0" w:tplc="CECAB9D6">
      <w:start w:val="1"/>
      <w:numFmt w:val="decimal"/>
      <w:pStyle w:val="Listnumbered"/>
      <w:lvlText w:val="%1."/>
      <w:lvlJc w:val="left"/>
      <w:pPr>
        <w:tabs>
          <w:tab w:val="num" w:pos="0"/>
        </w:tabs>
        <w:ind w:left="397" w:hanging="397"/>
      </w:pPr>
      <w:rPr>
        <w:rFonts w:hint="default"/>
        <w:color w:val="auto"/>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3D2D18B3"/>
    <w:multiLevelType w:val="hybridMultilevel"/>
    <w:tmpl w:val="8788EAFC"/>
    <w:lvl w:ilvl="0" w:tplc="CD748616">
      <w:start w:val="1"/>
      <w:numFmt w:val="lowerLetter"/>
      <w:pStyle w:val="ListNumber2SCC"/>
      <w:lvlText w:val="(%1)"/>
      <w:lvlJc w:val="left"/>
      <w:pPr>
        <w:tabs>
          <w:tab w:val="num" w:pos="737"/>
        </w:tabs>
        <w:ind w:left="737" w:hanging="397"/>
      </w:pPr>
      <w:rPr>
        <w:rFonts w:ascii="Arial" w:hAnsi="Arial"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15:restartNumberingAfterBreak="0">
    <w:nsid w:val="3DDB2EC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8C04039"/>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7837E39"/>
    <w:multiLevelType w:val="hybridMultilevel"/>
    <w:tmpl w:val="0FC084F2"/>
    <w:lvl w:ilvl="0" w:tplc="A9ACBA44">
      <w:start w:val="1"/>
      <w:numFmt w:val="bullet"/>
      <w:pStyle w:val="Listbullet0"/>
      <w:lvlText w:val=""/>
      <w:lvlJc w:val="left"/>
      <w:pPr>
        <w:tabs>
          <w:tab w:val="num" w:pos="397"/>
        </w:tabs>
        <w:ind w:left="397" w:hanging="397"/>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904657"/>
    <w:multiLevelType w:val="hybridMultilevel"/>
    <w:tmpl w:val="898889CE"/>
    <w:lvl w:ilvl="0" w:tplc="32B46F56">
      <w:start w:val="1"/>
      <w:numFmt w:val="bullet"/>
      <w:pStyle w:val="ListBullet2SCC"/>
      <w:lvlText w:val=""/>
      <w:lvlJc w:val="left"/>
      <w:pPr>
        <w:tabs>
          <w:tab w:val="num" w:pos="737"/>
        </w:tabs>
        <w:ind w:left="737" w:hanging="397"/>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AE1191"/>
    <w:multiLevelType w:val="multilevel"/>
    <w:tmpl w:val="0C090023"/>
    <w:styleLink w:val="ArticleSection"/>
    <w:lvl w:ilvl="0">
      <w:start w:val="1"/>
      <w:numFmt w:val="upperRoman"/>
      <w:lvlText w:val="Article %1."/>
      <w:lvlJc w:val="left"/>
      <w:pPr>
        <w:tabs>
          <w:tab w:val="num" w:pos="108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15:restartNumberingAfterBreak="0">
    <w:nsid w:val="5D7E7506"/>
    <w:multiLevelType w:val="hybridMultilevel"/>
    <w:tmpl w:val="5382040A"/>
    <w:lvl w:ilvl="0" w:tplc="87DA15EC">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DF95BD7"/>
    <w:multiLevelType w:val="hybridMultilevel"/>
    <w:tmpl w:val="0A3AC016"/>
    <w:lvl w:ilvl="0" w:tplc="D158CB7C">
      <w:start w:val="1"/>
      <w:numFmt w:val="bullet"/>
      <w:pStyle w:val="TableTextListBullet2SCC"/>
      <w:lvlText w:val=""/>
      <w:lvlJc w:val="left"/>
      <w:pPr>
        <w:tabs>
          <w:tab w:val="num" w:pos="737"/>
        </w:tabs>
        <w:ind w:left="737" w:hanging="397"/>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5FE0E0A"/>
    <w:multiLevelType w:val="hybridMultilevel"/>
    <w:tmpl w:val="9622273E"/>
    <w:lvl w:ilvl="0" w:tplc="87DA15EC">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D7603E2"/>
    <w:multiLevelType w:val="multilevel"/>
    <w:tmpl w:val="2A8458EE"/>
    <w:lvl w:ilvl="0">
      <w:start w:val="1"/>
      <w:numFmt w:val="decimal"/>
      <w:lvlText w:val="%1."/>
      <w:lvlJc w:val="left"/>
      <w:pPr>
        <w:tabs>
          <w:tab w:val="num" w:pos="0"/>
        </w:tabs>
        <w:ind w:left="227" w:hanging="227"/>
      </w:pPr>
      <w:rPr>
        <w:rFonts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1727885"/>
    <w:multiLevelType w:val="hybridMultilevel"/>
    <w:tmpl w:val="C1DA5F58"/>
    <w:lvl w:ilvl="0" w:tplc="EDD0E9E6">
      <w:start w:val="1"/>
      <w:numFmt w:val="lowerLetter"/>
      <w:pStyle w:val="TableTextListNumber2SCC"/>
      <w:lvlText w:val="(%1)"/>
      <w:lvlJc w:val="left"/>
      <w:pPr>
        <w:tabs>
          <w:tab w:val="num" w:pos="737"/>
        </w:tabs>
        <w:ind w:left="737" w:hanging="397"/>
      </w:pPr>
      <w:rPr>
        <w:rFonts w:ascii="Arial" w:hAnsi="Arial" w:hint="default"/>
        <w:color w:val="auto"/>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9" w15:restartNumberingAfterBreak="0">
    <w:nsid w:val="7FD44DEC"/>
    <w:multiLevelType w:val="hybridMultilevel"/>
    <w:tmpl w:val="A8D2F536"/>
    <w:lvl w:ilvl="0" w:tplc="5914C7A4">
      <w:start w:val="1"/>
      <w:numFmt w:val="decimal"/>
      <w:pStyle w:val="ListNumberSCC"/>
      <w:lvlText w:val="%1."/>
      <w:lvlJc w:val="left"/>
      <w:pPr>
        <w:tabs>
          <w:tab w:val="num" w:pos="397"/>
        </w:tabs>
        <w:ind w:left="397" w:hanging="397"/>
      </w:pPr>
      <w:rPr>
        <w:rFonts w:ascii="Arial" w:hAnsi="Arial" w:hint="default"/>
        <w:b w:val="0"/>
        <w:i w:val="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7"/>
  </w:num>
  <w:num w:numId="13">
    <w:abstractNumId w:val="15"/>
  </w:num>
  <w:num w:numId="14">
    <w:abstractNumId w:val="16"/>
  </w:num>
  <w:num w:numId="15">
    <w:abstractNumId w:val="19"/>
  </w:num>
  <w:num w:numId="16">
    <w:abstractNumId w:val="23"/>
  </w:num>
  <w:num w:numId="17">
    <w:abstractNumId w:val="14"/>
  </w:num>
  <w:num w:numId="18">
    <w:abstractNumId w:val="28"/>
  </w:num>
  <w:num w:numId="19">
    <w:abstractNumId w:val="13"/>
  </w:num>
  <w:num w:numId="20">
    <w:abstractNumId w:val="25"/>
  </w:num>
  <w:num w:numId="21">
    <w:abstractNumId w:val="11"/>
  </w:num>
  <w:num w:numId="22">
    <w:abstractNumId w:val="22"/>
  </w:num>
  <w:num w:numId="23">
    <w:abstractNumId w:val="29"/>
  </w:num>
  <w:num w:numId="24">
    <w:abstractNumId w:val="18"/>
  </w:num>
  <w:num w:numId="25">
    <w:abstractNumId w:val="12"/>
  </w:num>
  <w:num w:numId="26">
    <w:abstractNumId w:val="27"/>
  </w:num>
  <w:num w:numId="27">
    <w:abstractNumId w:val="20"/>
  </w:num>
  <w:num w:numId="28">
    <w:abstractNumId w:val="10"/>
  </w:num>
  <w:num w:numId="29">
    <w:abstractNumId w:val="24"/>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hideSpellingErrors/>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954"/>
    <w:rsid w:val="00001334"/>
    <w:rsid w:val="000054F8"/>
    <w:rsid w:val="000055DC"/>
    <w:rsid w:val="00010CB3"/>
    <w:rsid w:val="00011467"/>
    <w:rsid w:val="00013EE8"/>
    <w:rsid w:val="00014864"/>
    <w:rsid w:val="00017313"/>
    <w:rsid w:val="00020F87"/>
    <w:rsid w:val="00021080"/>
    <w:rsid w:val="000222A0"/>
    <w:rsid w:val="000233BD"/>
    <w:rsid w:val="00025740"/>
    <w:rsid w:val="00030B45"/>
    <w:rsid w:val="00037BF4"/>
    <w:rsid w:val="000422F6"/>
    <w:rsid w:val="00050B03"/>
    <w:rsid w:val="00052E2C"/>
    <w:rsid w:val="00053FBF"/>
    <w:rsid w:val="0005512F"/>
    <w:rsid w:val="00070175"/>
    <w:rsid w:val="000751B1"/>
    <w:rsid w:val="00083946"/>
    <w:rsid w:val="00085259"/>
    <w:rsid w:val="000910E9"/>
    <w:rsid w:val="00092268"/>
    <w:rsid w:val="00097487"/>
    <w:rsid w:val="000A1C08"/>
    <w:rsid w:val="000A3742"/>
    <w:rsid w:val="000A529D"/>
    <w:rsid w:val="000A5341"/>
    <w:rsid w:val="000A6501"/>
    <w:rsid w:val="000B28B9"/>
    <w:rsid w:val="000B2CDB"/>
    <w:rsid w:val="000B3471"/>
    <w:rsid w:val="000B3EC9"/>
    <w:rsid w:val="000D1F8D"/>
    <w:rsid w:val="000D4F4D"/>
    <w:rsid w:val="000E0D10"/>
    <w:rsid w:val="0010040C"/>
    <w:rsid w:val="0010106C"/>
    <w:rsid w:val="00117AA9"/>
    <w:rsid w:val="001244B8"/>
    <w:rsid w:val="00136144"/>
    <w:rsid w:val="00136B00"/>
    <w:rsid w:val="00141647"/>
    <w:rsid w:val="001432A5"/>
    <w:rsid w:val="0014409F"/>
    <w:rsid w:val="0014577F"/>
    <w:rsid w:val="00147FB4"/>
    <w:rsid w:val="00164D83"/>
    <w:rsid w:val="00166CE6"/>
    <w:rsid w:val="001713CE"/>
    <w:rsid w:val="00172C21"/>
    <w:rsid w:val="00173244"/>
    <w:rsid w:val="00174182"/>
    <w:rsid w:val="00174CB2"/>
    <w:rsid w:val="00183663"/>
    <w:rsid w:val="001844EF"/>
    <w:rsid w:val="001A2C0C"/>
    <w:rsid w:val="001A6813"/>
    <w:rsid w:val="001B4A3B"/>
    <w:rsid w:val="001C4B6B"/>
    <w:rsid w:val="001C4ED0"/>
    <w:rsid w:val="001D0BBA"/>
    <w:rsid w:val="001D79C5"/>
    <w:rsid w:val="001E4863"/>
    <w:rsid w:val="001F6F6F"/>
    <w:rsid w:val="002021FA"/>
    <w:rsid w:val="00202ACB"/>
    <w:rsid w:val="00207954"/>
    <w:rsid w:val="00210608"/>
    <w:rsid w:val="002117C1"/>
    <w:rsid w:val="00211D42"/>
    <w:rsid w:val="00215A64"/>
    <w:rsid w:val="00235EBE"/>
    <w:rsid w:val="002375E8"/>
    <w:rsid w:val="00243B14"/>
    <w:rsid w:val="0024786B"/>
    <w:rsid w:val="00260158"/>
    <w:rsid w:val="00260BD8"/>
    <w:rsid w:val="002755E2"/>
    <w:rsid w:val="00282EE7"/>
    <w:rsid w:val="00283B73"/>
    <w:rsid w:val="002842D6"/>
    <w:rsid w:val="0028489D"/>
    <w:rsid w:val="002911E7"/>
    <w:rsid w:val="00294BA6"/>
    <w:rsid w:val="002952E1"/>
    <w:rsid w:val="002A3AA1"/>
    <w:rsid w:val="002A705E"/>
    <w:rsid w:val="002A7795"/>
    <w:rsid w:val="002B175E"/>
    <w:rsid w:val="002B1C0D"/>
    <w:rsid w:val="002B7445"/>
    <w:rsid w:val="002B7A4E"/>
    <w:rsid w:val="002C2816"/>
    <w:rsid w:val="002D6A1E"/>
    <w:rsid w:val="002E1020"/>
    <w:rsid w:val="002F47FB"/>
    <w:rsid w:val="002F5327"/>
    <w:rsid w:val="002F5A36"/>
    <w:rsid w:val="00305B01"/>
    <w:rsid w:val="00305C22"/>
    <w:rsid w:val="00306689"/>
    <w:rsid w:val="003130EC"/>
    <w:rsid w:val="003164E1"/>
    <w:rsid w:val="003209E9"/>
    <w:rsid w:val="00321081"/>
    <w:rsid w:val="0032262F"/>
    <w:rsid w:val="003266E8"/>
    <w:rsid w:val="00327D23"/>
    <w:rsid w:val="0033590F"/>
    <w:rsid w:val="00351135"/>
    <w:rsid w:val="0035306C"/>
    <w:rsid w:val="003567D6"/>
    <w:rsid w:val="003575C4"/>
    <w:rsid w:val="0036131A"/>
    <w:rsid w:val="0036236D"/>
    <w:rsid w:val="003654E4"/>
    <w:rsid w:val="00366670"/>
    <w:rsid w:val="00372509"/>
    <w:rsid w:val="00375F73"/>
    <w:rsid w:val="00385F61"/>
    <w:rsid w:val="00394564"/>
    <w:rsid w:val="00397943"/>
    <w:rsid w:val="003A775D"/>
    <w:rsid w:val="003C3C15"/>
    <w:rsid w:val="003C63CD"/>
    <w:rsid w:val="003D6DF0"/>
    <w:rsid w:val="003D6E1A"/>
    <w:rsid w:val="003E412D"/>
    <w:rsid w:val="003E556A"/>
    <w:rsid w:val="003F1EA0"/>
    <w:rsid w:val="003F2A85"/>
    <w:rsid w:val="003F6C49"/>
    <w:rsid w:val="0040009F"/>
    <w:rsid w:val="00401D61"/>
    <w:rsid w:val="00402A94"/>
    <w:rsid w:val="00411B6E"/>
    <w:rsid w:val="004148C5"/>
    <w:rsid w:val="004211AE"/>
    <w:rsid w:val="00424F33"/>
    <w:rsid w:val="00425171"/>
    <w:rsid w:val="00425CA9"/>
    <w:rsid w:val="00431537"/>
    <w:rsid w:val="004324EB"/>
    <w:rsid w:val="004328B2"/>
    <w:rsid w:val="00433A2D"/>
    <w:rsid w:val="004370B7"/>
    <w:rsid w:val="00437658"/>
    <w:rsid w:val="004441DE"/>
    <w:rsid w:val="00454953"/>
    <w:rsid w:val="00457640"/>
    <w:rsid w:val="00457894"/>
    <w:rsid w:val="00461D6E"/>
    <w:rsid w:val="00464443"/>
    <w:rsid w:val="00464812"/>
    <w:rsid w:val="00474D5A"/>
    <w:rsid w:val="00481766"/>
    <w:rsid w:val="0048370D"/>
    <w:rsid w:val="00485B34"/>
    <w:rsid w:val="004908FB"/>
    <w:rsid w:val="00490F5B"/>
    <w:rsid w:val="00491164"/>
    <w:rsid w:val="00493E36"/>
    <w:rsid w:val="00496B6C"/>
    <w:rsid w:val="004A30E0"/>
    <w:rsid w:val="004B0E0C"/>
    <w:rsid w:val="004B3BCD"/>
    <w:rsid w:val="004C0FEF"/>
    <w:rsid w:val="004C4A82"/>
    <w:rsid w:val="004C7982"/>
    <w:rsid w:val="004D5284"/>
    <w:rsid w:val="004D59CC"/>
    <w:rsid w:val="004F2335"/>
    <w:rsid w:val="004F2360"/>
    <w:rsid w:val="004F30B4"/>
    <w:rsid w:val="004F46A5"/>
    <w:rsid w:val="004F4981"/>
    <w:rsid w:val="004F6145"/>
    <w:rsid w:val="004F66B4"/>
    <w:rsid w:val="00502090"/>
    <w:rsid w:val="00505017"/>
    <w:rsid w:val="00506095"/>
    <w:rsid w:val="0050639A"/>
    <w:rsid w:val="00507EA5"/>
    <w:rsid w:val="0051179C"/>
    <w:rsid w:val="005169E1"/>
    <w:rsid w:val="00517728"/>
    <w:rsid w:val="00517A23"/>
    <w:rsid w:val="005209FA"/>
    <w:rsid w:val="00526AE0"/>
    <w:rsid w:val="00531D20"/>
    <w:rsid w:val="0053588A"/>
    <w:rsid w:val="0054228E"/>
    <w:rsid w:val="00542A4B"/>
    <w:rsid w:val="00545074"/>
    <w:rsid w:val="00547D10"/>
    <w:rsid w:val="00553EF7"/>
    <w:rsid w:val="005607FE"/>
    <w:rsid w:val="0056330A"/>
    <w:rsid w:val="00565E0A"/>
    <w:rsid w:val="0056732F"/>
    <w:rsid w:val="00567D48"/>
    <w:rsid w:val="00571762"/>
    <w:rsid w:val="00576D56"/>
    <w:rsid w:val="0058007C"/>
    <w:rsid w:val="005827F9"/>
    <w:rsid w:val="00586E51"/>
    <w:rsid w:val="005941E9"/>
    <w:rsid w:val="00597FFC"/>
    <w:rsid w:val="005A05A9"/>
    <w:rsid w:val="005A1E70"/>
    <w:rsid w:val="005A549F"/>
    <w:rsid w:val="005A5BBB"/>
    <w:rsid w:val="005B223E"/>
    <w:rsid w:val="005B2477"/>
    <w:rsid w:val="005B5B25"/>
    <w:rsid w:val="005B7869"/>
    <w:rsid w:val="005D6C68"/>
    <w:rsid w:val="005E08EA"/>
    <w:rsid w:val="005E6D84"/>
    <w:rsid w:val="005F285F"/>
    <w:rsid w:val="005F32DE"/>
    <w:rsid w:val="005F55D3"/>
    <w:rsid w:val="00600F06"/>
    <w:rsid w:val="0060158D"/>
    <w:rsid w:val="00604732"/>
    <w:rsid w:val="006105A8"/>
    <w:rsid w:val="006136D1"/>
    <w:rsid w:val="006170C5"/>
    <w:rsid w:val="0062028E"/>
    <w:rsid w:val="006202B4"/>
    <w:rsid w:val="00624B10"/>
    <w:rsid w:val="006306C8"/>
    <w:rsid w:val="0063723E"/>
    <w:rsid w:val="00643525"/>
    <w:rsid w:val="006445B7"/>
    <w:rsid w:val="00644C33"/>
    <w:rsid w:val="006529AD"/>
    <w:rsid w:val="0066146C"/>
    <w:rsid w:val="006615CC"/>
    <w:rsid w:val="00664D26"/>
    <w:rsid w:val="00666B3B"/>
    <w:rsid w:val="00667C40"/>
    <w:rsid w:val="0068133A"/>
    <w:rsid w:val="00681E10"/>
    <w:rsid w:val="00686000"/>
    <w:rsid w:val="006969EE"/>
    <w:rsid w:val="006A219E"/>
    <w:rsid w:val="006A6B94"/>
    <w:rsid w:val="006A7C7B"/>
    <w:rsid w:val="006B77EE"/>
    <w:rsid w:val="006C29C4"/>
    <w:rsid w:val="006C2F7E"/>
    <w:rsid w:val="006C48C4"/>
    <w:rsid w:val="006D5D60"/>
    <w:rsid w:val="006D6C01"/>
    <w:rsid w:val="006D7322"/>
    <w:rsid w:val="006E0922"/>
    <w:rsid w:val="006E096C"/>
    <w:rsid w:val="006F2A3A"/>
    <w:rsid w:val="006F5FCA"/>
    <w:rsid w:val="007035CB"/>
    <w:rsid w:val="00703F87"/>
    <w:rsid w:val="00704AF7"/>
    <w:rsid w:val="00711A48"/>
    <w:rsid w:val="00723565"/>
    <w:rsid w:val="00725DE7"/>
    <w:rsid w:val="00726E42"/>
    <w:rsid w:val="00736320"/>
    <w:rsid w:val="00737FD0"/>
    <w:rsid w:val="00753A51"/>
    <w:rsid w:val="00754920"/>
    <w:rsid w:val="007607FF"/>
    <w:rsid w:val="007961F2"/>
    <w:rsid w:val="007A358F"/>
    <w:rsid w:val="007A65D8"/>
    <w:rsid w:val="007C76D5"/>
    <w:rsid w:val="007E02F2"/>
    <w:rsid w:val="007E19FE"/>
    <w:rsid w:val="007E3574"/>
    <w:rsid w:val="007E54B3"/>
    <w:rsid w:val="007E6C0A"/>
    <w:rsid w:val="007F5A80"/>
    <w:rsid w:val="00804481"/>
    <w:rsid w:val="0080463C"/>
    <w:rsid w:val="008140CA"/>
    <w:rsid w:val="00815CCC"/>
    <w:rsid w:val="00821872"/>
    <w:rsid w:val="00824643"/>
    <w:rsid w:val="0082693C"/>
    <w:rsid w:val="008308BA"/>
    <w:rsid w:val="00833F98"/>
    <w:rsid w:val="00834AAB"/>
    <w:rsid w:val="008358BA"/>
    <w:rsid w:val="00837158"/>
    <w:rsid w:val="00840DDB"/>
    <w:rsid w:val="0084643E"/>
    <w:rsid w:val="0084687C"/>
    <w:rsid w:val="008470DC"/>
    <w:rsid w:val="00866D16"/>
    <w:rsid w:val="00871BEE"/>
    <w:rsid w:val="0087481E"/>
    <w:rsid w:val="00875B95"/>
    <w:rsid w:val="00875E92"/>
    <w:rsid w:val="00876667"/>
    <w:rsid w:val="00882549"/>
    <w:rsid w:val="00886202"/>
    <w:rsid w:val="00891979"/>
    <w:rsid w:val="00894CA9"/>
    <w:rsid w:val="008A15DF"/>
    <w:rsid w:val="008A2A09"/>
    <w:rsid w:val="008A3D44"/>
    <w:rsid w:val="008B1109"/>
    <w:rsid w:val="008B377D"/>
    <w:rsid w:val="008B43B9"/>
    <w:rsid w:val="008B4BB0"/>
    <w:rsid w:val="008C4BE9"/>
    <w:rsid w:val="008C6523"/>
    <w:rsid w:val="008C7AE6"/>
    <w:rsid w:val="008E1462"/>
    <w:rsid w:val="008E20F2"/>
    <w:rsid w:val="008E479B"/>
    <w:rsid w:val="008E77E4"/>
    <w:rsid w:val="008F1042"/>
    <w:rsid w:val="008F3C05"/>
    <w:rsid w:val="008F62BC"/>
    <w:rsid w:val="0090165A"/>
    <w:rsid w:val="009018D1"/>
    <w:rsid w:val="0090618A"/>
    <w:rsid w:val="009140C5"/>
    <w:rsid w:val="009147D3"/>
    <w:rsid w:val="0092213D"/>
    <w:rsid w:val="00923871"/>
    <w:rsid w:val="00925AA0"/>
    <w:rsid w:val="00925C8E"/>
    <w:rsid w:val="0092666B"/>
    <w:rsid w:val="009346F8"/>
    <w:rsid w:val="0093629B"/>
    <w:rsid w:val="00937636"/>
    <w:rsid w:val="009431E5"/>
    <w:rsid w:val="009434A9"/>
    <w:rsid w:val="00944320"/>
    <w:rsid w:val="00944F54"/>
    <w:rsid w:val="00946776"/>
    <w:rsid w:val="00951250"/>
    <w:rsid w:val="009522CA"/>
    <w:rsid w:val="00967B5F"/>
    <w:rsid w:val="00971C7D"/>
    <w:rsid w:val="00974FEA"/>
    <w:rsid w:val="00975756"/>
    <w:rsid w:val="00977BD6"/>
    <w:rsid w:val="00980D99"/>
    <w:rsid w:val="0098492C"/>
    <w:rsid w:val="009904AB"/>
    <w:rsid w:val="00994119"/>
    <w:rsid w:val="009A184A"/>
    <w:rsid w:val="009A23B6"/>
    <w:rsid w:val="009A3FE8"/>
    <w:rsid w:val="009B05E2"/>
    <w:rsid w:val="009B224D"/>
    <w:rsid w:val="009B39E1"/>
    <w:rsid w:val="009B6C6E"/>
    <w:rsid w:val="009B7E83"/>
    <w:rsid w:val="009C1BDF"/>
    <w:rsid w:val="009C3B67"/>
    <w:rsid w:val="009C469D"/>
    <w:rsid w:val="009C7EC9"/>
    <w:rsid w:val="009D427D"/>
    <w:rsid w:val="009D6B2E"/>
    <w:rsid w:val="009E241E"/>
    <w:rsid w:val="009E7229"/>
    <w:rsid w:val="009F51FB"/>
    <w:rsid w:val="00A0102D"/>
    <w:rsid w:val="00A018D5"/>
    <w:rsid w:val="00A061FB"/>
    <w:rsid w:val="00A17C88"/>
    <w:rsid w:val="00A252EE"/>
    <w:rsid w:val="00A266BF"/>
    <w:rsid w:val="00A27FF6"/>
    <w:rsid w:val="00A31F44"/>
    <w:rsid w:val="00A3592C"/>
    <w:rsid w:val="00A37B4A"/>
    <w:rsid w:val="00A516E7"/>
    <w:rsid w:val="00A51B52"/>
    <w:rsid w:val="00A53CC9"/>
    <w:rsid w:val="00A550AB"/>
    <w:rsid w:val="00A60B9B"/>
    <w:rsid w:val="00A610A1"/>
    <w:rsid w:val="00A64376"/>
    <w:rsid w:val="00A64916"/>
    <w:rsid w:val="00A71A95"/>
    <w:rsid w:val="00A80E21"/>
    <w:rsid w:val="00A8610C"/>
    <w:rsid w:val="00A92215"/>
    <w:rsid w:val="00A93F41"/>
    <w:rsid w:val="00AA1E6E"/>
    <w:rsid w:val="00AA24E8"/>
    <w:rsid w:val="00AB0FFF"/>
    <w:rsid w:val="00AD37A2"/>
    <w:rsid w:val="00AD7997"/>
    <w:rsid w:val="00AE26BF"/>
    <w:rsid w:val="00AF64B0"/>
    <w:rsid w:val="00B03501"/>
    <w:rsid w:val="00B03A4B"/>
    <w:rsid w:val="00B04FCC"/>
    <w:rsid w:val="00B05EC5"/>
    <w:rsid w:val="00B10C77"/>
    <w:rsid w:val="00B15F5C"/>
    <w:rsid w:val="00B22D32"/>
    <w:rsid w:val="00B25378"/>
    <w:rsid w:val="00B40B7E"/>
    <w:rsid w:val="00B42796"/>
    <w:rsid w:val="00B4365B"/>
    <w:rsid w:val="00B44649"/>
    <w:rsid w:val="00B517C2"/>
    <w:rsid w:val="00B53799"/>
    <w:rsid w:val="00B53C62"/>
    <w:rsid w:val="00B56F4D"/>
    <w:rsid w:val="00B63D1B"/>
    <w:rsid w:val="00B770F2"/>
    <w:rsid w:val="00B82CB7"/>
    <w:rsid w:val="00B90D25"/>
    <w:rsid w:val="00B95CE2"/>
    <w:rsid w:val="00BA03C6"/>
    <w:rsid w:val="00BA08D0"/>
    <w:rsid w:val="00BA1881"/>
    <w:rsid w:val="00BA6A20"/>
    <w:rsid w:val="00BA6DE4"/>
    <w:rsid w:val="00BB1567"/>
    <w:rsid w:val="00BB1742"/>
    <w:rsid w:val="00BB41D1"/>
    <w:rsid w:val="00BB6220"/>
    <w:rsid w:val="00BC1518"/>
    <w:rsid w:val="00BC30A4"/>
    <w:rsid w:val="00BC6822"/>
    <w:rsid w:val="00BD0D52"/>
    <w:rsid w:val="00BD408E"/>
    <w:rsid w:val="00BD6869"/>
    <w:rsid w:val="00BE0627"/>
    <w:rsid w:val="00BE1999"/>
    <w:rsid w:val="00BE2784"/>
    <w:rsid w:val="00BE39BC"/>
    <w:rsid w:val="00BF3E90"/>
    <w:rsid w:val="00BF438A"/>
    <w:rsid w:val="00BF4CD0"/>
    <w:rsid w:val="00BF5F78"/>
    <w:rsid w:val="00BF7F4F"/>
    <w:rsid w:val="00C10CA4"/>
    <w:rsid w:val="00C15E0C"/>
    <w:rsid w:val="00C21A30"/>
    <w:rsid w:val="00C2583B"/>
    <w:rsid w:val="00C3008F"/>
    <w:rsid w:val="00C349E7"/>
    <w:rsid w:val="00C3601A"/>
    <w:rsid w:val="00C36BB8"/>
    <w:rsid w:val="00C4117F"/>
    <w:rsid w:val="00C512D9"/>
    <w:rsid w:val="00C5235D"/>
    <w:rsid w:val="00C53321"/>
    <w:rsid w:val="00C62F53"/>
    <w:rsid w:val="00C7623E"/>
    <w:rsid w:val="00C767EC"/>
    <w:rsid w:val="00C94A92"/>
    <w:rsid w:val="00C96127"/>
    <w:rsid w:val="00C9624F"/>
    <w:rsid w:val="00CA35E7"/>
    <w:rsid w:val="00CB5694"/>
    <w:rsid w:val="00CB5705"/>
    <w:rsid w:val="00CB5B5E"/>
    <w:rsid w:val="00CC463F"/>
    <w:rsid w:val="00CC7192"/>
    <w:rsid w:val="00CD1D5F"/>
    <w:rsid w:val="00CD41F1"/>
    <w:rsid w:val="00CE2E4F"/>
    <w:rsid w:val="00CE650B"/>
    <w:rsid w:val="00CF1800"/>
    <w:rsid w:val="00CF38A9"/>
    <w:rsid w:val="00D01ED0"/>
    <w:rsid w:val="00D02246"/>
    <w:rsid w:val="00D03D3E"/>
    <w:rsid w:val="00D07C9C"/>
    <w:rsid w:val="00D11184"/>
    <w:rsid w:val="00D2255D"/>
    <w:rsid w:val="00D26AE4"/>
    <w:rsid w:val="00D44047"/>
    <w:rsid w:val="00D45D4F"/>
    <w:rsid w:val="00D50098"/>
    <w:rsid w:val="00D5062C"/>
    <w:rsid w:val="00D50EA1"/>
    <w:rsid w:val="00D52B0B"/>
    <w:rsid w:val="00D54BEA"/>
    <w:rsid w:val="00D5597D"/>
    <w:rsid w:val="00D5767C"/>
    <w:rsid w:val="00D75ECB"/>
    <w:rsid w:val="00D775A0"/>
    <w:rsid w:val="00D81DAF"/>
    <w:rsid w:val="00D83C82"/>
    <w:rsid w:val="00D85709"/>
    <w:rsid w:val="00D9567C"/>
    <w:rsid w:val="00D96B74"/>
    <w:rsid w:val="00DB0176"/>
    <w:rsid w:val="00DB4CD8"/>
    <w:rsid w:val="00DB5114"/>
    <w:rsid w:val="00DB6CED"/>
    <w:rsid w:val="00DC25FB"/>
    <w:rsid w:val="00DC6BBD"/>
    <w:rsid w:val="00DD069D"/>
    <w:rsid w:val="00DD0D0C"/>
    <w:rsid w:val="00DD30C4"/>
    <w:rsid w:val="00DE145A"/>
    <w:rsid w:val="00DE2D63"/>
    <w:rsid w:val="00DE4BE6"/>
    <w:rsid w:val="00DE69DB"/>
    <w:rsid w:val="00DF2344"/>
    <w:rsid w:val="00E0015C"/>
    <w:rsid w:val="00E0554D"/>
    <w:rsid w:val="00E14F88"/>
    <w:rsid w:val="00E20726"/>
    <w:rsid w:val="00E20AED"/>
    <w:rsid w:val="00E241FF"/>
    <w:rsid w:val="00E264D5"/>
    <w:rsid w:val="00E32781"/>
    <w:rsid w:val="00E33A7F"/>
    <w:rsid w:val="00E36C58"/>
    <w:rsid w:val="00E44F3D"/>
    <w:rsid w:val="00E45CD3"/>
    <w:rsid w:val="00E51757"/>
    <w:rsid w:val="00E53FB9"/>
    <w:rsid w:val="00E61A53"/>
    <w:rsid w:val="00E67EA1"/>
    <w:rsid w:val="00E7609D"/>
    <w:rsid w:val="00E82983"/>
    <w:rsid w:val="00E82B0F"/>
    <w:rsid w:val="00E84A79"/>
    <w:rsid w:val="00E919CA"/>
    <w:rsid w:val="00E93101"/>
    <w:rsid w:val="00EA1A7F"/>
    <w:rsid w:val="00EA1AFC"/>
    <w:rsid w:val="00EA4E37"/>
    <w:rsid w:val="00EB3121"/>
    <w:rsid w:val="00EB3E97"/>
    <w:rsid w:val="00EB7993"/>
    <w:rsid w:val="00EC134D"/>
    <w:rsid w:val="00EC2FB8"/>
    <w:rsid w:val="00EE06B0"/>
    <w:rsid w:val="00EF168C"/>
    <w:rsid w:val="00EF4B2D"/>
    <w:rsid w:val="00EF4EBC"/>
    <w:rsid w:val="00F02452"/>
    <w:rsid w:val="00F02555"/>
    <w:rsid w:val="00F05F2B"/>
    <w:rsid w:val="00F06D75"/>
    <w:rsid w:val="00F11278"/>
    <w:rsid w:val="00F15A4C"/>
    <w:rsid w:val="00F170AB"/>
    <w:rsid w:val="00F30085"/>
    <w:rsid w:val="00F30216"/>
    <w:rsid w:val="00F336F7"/>
    <w:rsid w:val="00F33855"/>
    <w:rsid w:val="00F357E2"/>
    <w:rsid w:val="00F367C5"/>
    <w:rsid w:val="00F3687E"/>
    <w:rsid w:val="00F53B9E"/>
    <w:rsid w:val="00F55551"/>
    <w:rsid w:val="00F55A69"/>
    <w:rsid w:val="00F56CAE"/>
    <w:rsid w:val="00F61AE8"/>
    <w:rsid w:val="00F72A59"/>
    <w:rsid w:val="00F8062B"/>
    <w:rsid w:val="00F808DF"/>
    <w:rsid w:val="00F860B3"/>
    <w:rsid w:val="00F95EDC"/>
    <w:rsid w:val="00FA3F93"/>
    <w:rsid w:val="00FB783D"/>
    <w:rsid w:val="00FC0F61"/>
    <w:rsid w:val="00FC7C85"/>
    <w:rsid w:val="00FD2BED"/>
    <w:rsid w:val="00FD768A"/>
    <w:rsid w:val="00FE3B9B"/>
    <w:rsid w:val="00FE58D9"/>
    <w:rsid w:val="00FF0FE2"/>
    <w:rsid w:val="00FF76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2B9385A5-22D0-4CF8-8239-12387B8FB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80463C"/>
    <w:pPr>
      <w:spacing w:before="100" w:after="100"/>
    </w:pPr>
    <w:rPr>
      <w:rFonts w:ascii="Arial" w:hAnsi="Arial"/>
      <w:sz w:val="22"/>
      <w:szCs w:val="24"/>
    </w:rPr>
  </w:style>
  <w:style w:type="paragraph" w:styleId="Heading1">
    <w:name w:val="heading 1"/>
    <w:basedOn w:val="BodyText"/>
    <w:next w:val="BodyText"/>
    <w:semiHidden/>
    <w:qFormat/>
    <w:locked/>
    <w:rsid w:val="003209E9"/>
    <w:pPr>
      <w:keepNext/>
      <w:spacing w:before="200" w:after="0"/>
      <w:outlineLvl w:val="0"/>
    </w:pPr>
    <w:rPr>
      <w:b/>
      <w:color w:val="3B6E8F"/>
      <w:sz w:val="32"/>
    </w:rPr>
  </w:style>
  <w:style w:type="paragraph" w:styleId="Heading2">
    <w:name w:val="heading 2"/>
    <w:basedOn w:val="BodyText"/>
    <w:next w:val="BodyText"/>
    <w:link w:val="Heading2Char"/>
    <w:semiHidden/>
    <w:qFormat/>
    <w:locked/>
    <w:rsid w:val="000A529D"/>
    <w:pPr>
      <w:keepNext/>
      <w:spacing w:before="200" w:after="0"/>
      <w:outlineLvl w:val="1"/>
    </w:pPr>
    <w:rPr>
      <w:b/>
      <w:color w:val="3B6E8F"/>
      <w:sz w:val="26"/>
    </w:rPr>
  </w:style>
  <w:style w:type="paragraph" w:styleId="Heading3">
    <w:name w:val="heading 3"/>
    <w:basedOn w:val="BodyText"/>
    <w:next w:val="BodyText"/>
    <w:link w:val="Heading3Char"/>
    <w:semiHidden/>
    <w:qFormat/>
    <w:locked/>
    <w:rsid w:val="004C0FEF"/>
    <w:pPr>
      <w:keepNext/>
      <w:spacing w:before="200" w:after="0"/>
      <w:outlineLvl w:val="2"/>
    </w:pPr>
    <w:rPr>
      <w:color w:val="3B6E8F"/>
      <w:sz w:val="24"/>
    </w:rPr>
  </w:style>
  <w:style w:type="paragraph" w:styleId="Heading4">
    <w:name w:val="heading 4"/>
    <w:basedOn w:val="BodyText"/>
    <w:next w:val="BodyText"/>
    <w:link w:val="Heading4Char"/>
    <w:semiHidden/>
    <w:qFormat/>
    <w:locked/>
    <w:rsid w:val="003209E9"/>
    <w:pPr>
      <w:keepNext/>
      <w:spacing w:before="200" w:after="0"/>
      <w:outlineLvl w:val="3"/>
    </w:pPr>
    <w:rPr>
      <w:i/>
    </w:rPr>
  </w:style>
  <w:style w:type="paragraph" w:styleId="Heading5">
    <w:name w:val="heading 5"/>
    <w:basedOn w:val="Normal"/>
    <w:next w:val="Normal"/>
    <w:semiHidden/>
    <w:qFormat/>
    <w:locked/>
    <w:rsid w:val="000422F6"/>
    <w:pPr>
      <w:spacing w:before="240" w:after="60"/>
      <w:outlineLvl w:val="4"/>
    </w:pPr>
    <w:rPr>
      <w:b/>
      <w:bCs/>
      <w:i/>
      <w:iCs/>
      <w:sz w:val="26"/>
      <w:szCs w:val="26"/>
    </w:rPr>
  </w:style>
  <w:style w:type="paragraph" w:styleId="Heading6">
    <w:name w:val="heading 6"/>
    <w:basedOn w:val="Normal"/>
    <w:next w:val="Normal"/>
    <w:semiHidden/>
    <w:qFormat/>
    <w:locked/>
    <w:rsid w:val="000422F6"/>
    <w:pPr>
      <w:spacing w:before="240" w:after="60"/>
      <w:outlineLvl w:val="5"/>
    </w:pPr>
    <w:rPr>
      <w:b/>
      <w:bCs/>
      <w:szCs w:val="22"/>
    </w:rPr>
  </w:style>
  <w:style w:type="paragraph" w:styleId="Heading7">
    <w:name w:val="heading 7"/>
    <w:basedOn w:val="Normal"/>
    <w:next w:val="Normal"/>
    <w:semiHidden/>
    <w:qFormat/>
    <w:locked/>
    <w:rsid w:val="000422F6"/>
    <w:pPr>
      <w:spacing w:before="240" w:after="60"/>
      <w:outlineLvl w:val="6"/>
    </w:pPr>
  </w:style>
  <w:style w:type="paragraph" w:styleId="Heading8">
    <w:name w:val="heading 8"/>
    <w:basedOn w:val="Normal"/>
    <w:next w:val="Normal"/>
    <w:semiHidden/>
    <w:qFormat/>
    <w:locked/>
    <w:rsid w:val="000422F6"/>
    <w:pPr>
      <w:spacing w:before="240" w:after="60"/>
      <w:outlineLvl w:val="7"/>
    </w:pPr>
    <w:rPr>
      <w:i/>
      <w:iCs/>
    </w:rPr>
  </w:style>
  <w:style w:type="paragraph" w:styleId="Heading9">
    <w:name w:val="heading 9"/>
    <w:basedOn w:val="Normal"/>
    <w:next w:val="Normal"/>
    <w:semiHidden/>
    <w:qFormat/>
    <w:locked/>
    <w:rsid w:val="000422F6"/>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semiHidden/>
    <w:locked/>
    <w:rsid w:val="000422F6"/>
    <w:pPr>
      <w:numPr>
        <w:numId w:val="14"/>
      </w:numPr>
    </w:pPr>
  </w:style>
  <w:style w:type="paragraph" w:styleId="Caption">
    <w:name w:val="caption"/>
    <w:basedOn w:val="BodyText"/>
    <w:next w:val="BodyText"/>
    <w:link w:val="CaptionChar"/>
    <w:semiHidden/>
    <w:qFormat/>
    <w:locked/>
    <w:rsid w:val="00726E42"/>
    <w:pPr>
      <w:spacing w:before="40" w:after="40"/>
    </w:pPr>
    <w:rPr>
      <w:bCs/>
      <w:sz w:val="18"/>
      <w:szCs w:val="20"/>
    </w:rPr>
  </w:style>
  <w:style w:type="paragraph" w:customStyle="1" w:styleId="Heading1TOPSCC">
    <w:name w:val="Heading 1 TOP (SCC)"/>
    <w:basedOn w:val="Heading1SCCENV"/>
    <w:rsid w:val="000A529D"/>
    <w:pPr>
      <w:pageBreakBefore/>
      <w:spacing w:before="0"/>
    </w:pPr>
  </w:style>
  <w:style w:type="paragraph" w:customStyle="1" w:styleId="Heading2TOPSCC">
    <w:name w:val="Heading 2 TOP (SCC)"/>
    <w:basedOn w:val="Heading2SCCENV"/>
    <w:rsid w:val="00457894"/>
    <w:pPr>
      <w:spacing w:before="0"/>
    </w:pPr>
  </w:style>
  <w:style w:type="paragraph" w:styleId="Closing">
    <w:name w:val="Closing"/>
    <w:basedOn w:val="Normal"/>
    <w:semiHidden/>
    <w:locked/>
    <w:rsid w:val="00DE4BE6"/>
    <w:pPr>
      <w:ind w:left="4252"/>
    </w:pPr>
  </w:style>
  <w:style w:type="paragraph" w:styleId="Date">
    <w:name w:val="Date"/>
    <w:basedOn w:val="Normal"/>
    <w:next w:val="Normal"/>
    <w:semiHidden/>
    <w:locked/>
    <w:rsid w:val="00DE4BE6"/>
  </w:style>
  <w:style w:type="paragraph" w:customStyle="1" w:styleId="HeadingTableFigureSCC">
    <w:name w:val="Heading_Table/Figure (SCC)"/>
    <w:basedOn w:val="TableTextSCC"/>
    <w:rsid w:val="008F1042"/>
    <w:pPr>
      <w:spacing w:before="200"/>
    </w:pPr>
    <w:rPr>
      <w:b/>
    </w:rPr>
  </w:style>
  <w:style w:type="paragraph" w:customStyle="1" w:styleId="TableTextListBulletSCC">
    <w:name w:val="Table Text_List Bullet (SCC)"/>
    <w:rsid w:val="00AA24E8"/>
    <w:pPr>
      <w:numPr>
        <w:numId w:val="19"/>
      </w:numPr>
      <w:spacing w:after="40"/>
    </w:pPr>
    <w:rPr>
      <w:rFonts w:ascii="Arial" w:hAnsi="Arial"/>
      <w:szCs w:val="24"/>
    </w:rPr>
  </w:style>
  <w:style w:type="paragraph" w:customStyle="1" w:styleId="Listbullet0">
    <w:name w:val="List_bullet"/>
    <w:basedOn w:val="Normal"/>
    <w:semiHidden/>
    <w:locked/>
    <w:rsid w:val="000422F6"/>
    <w:pPr>
      <w:numPr>
        <w:numId w:val="11"/>
      </w:numPr>
      <w:tabs>
        <w:tab w:val="left" w:pos="397"/>
      </w:tabs>
      <w:suppressAutoHyphens/>
      <w:autoSpaceDE w:val="0"/>
      <w:autoSpaceDN w:val="0"/>
      <w:adjustRightInd w:val="0"/>
      <w:textAlignment w:val="center"/>
    </w:pPr>
    <w:rPr>
      <w:rFonts w:cs="Arial"/>
      <w:color w:val="000000"/>
      <w:szCs w:val="22"/>
      <w:lang w:val="en-GB"/>
    </w:rPr>
  </w:style>
  <w:style w:type="paragraph" w:styleId="Footer">
    <w:name w:val="footer"/>
    <w:basedOn w:val="Normal"/>
    <w:link w:val="FooterChar"/>
    <w:uiPriority w:val="99"/>
    <w:rsid w:val="00C3601A"/>
    <w:pPr>
      <w:tabs>
        <w:tab w:val="center" w:pos="4153"/>
        <w:tab w:val="right" w:pos="8306"/>
      </w:tabs>
    </w:pPr>
  </w:style>
  <w:style w:type="paragraph" w:customStyle="1" w:styleId="TableTextSCC">
    <w:name w:val="Table Text (SCC)"/>
    <w:basedOn w:val="BodyText"/>
    <w:qFormat/>
    <w:rsid w:val="00FC0F61"/>
    <w:pPr>
      <w:spacing w:before="40" w:after="40"/>
    </w:pPr>
    <w:rPr>
      <w:sz w:val="20"/>
    </w:rPr>
  </w:style>
  <w:style w:type="paragraph" w:customStyle="1" w:styleId="BodyTextIntroSCCENV">
    <w:name w:val="Body Text_Intro (SCC ENV)"/>
    <w:basedOn w:val="BodyTextSCC"/>
    <w:qFormat/>
    <w:rsid w:val="00EA4E37"/>
    <w:rPr>
      <w:b/>
      <w:bCs/>
      <w:color w:val="59621D"/>
      <w:szCs w:val="20"/>
    </w:rPr>
  </w:style>
  <w:style w:type="paragraph" w:styleId="E-mailSignature">
    <w:name w:val="E-mail Signature"/>
    <w:basedOn w:val="Normal"/>
    <w:semiHidden/>
    <w:locked/>
    <w:rsid w:val="00DE4BE6"/>
  </w:style>
  <w:style w:type="paragraph" w:customStyle="1" w:styleId="TitleSCC">
    <w:name w:val="Title (SCC)"/>
    <w:semiHidden/>
    <w:rsid w:val="001C4ED0"/>
    <w:pPr>
      <w:spacing w:before="3700"/>
      <w:ind w:right="567"/>
      <w:jc w:val="right"/>
    </w:pPr>
    <w:rPr>
      <w:rFonts w:ascii="Arial" w:hAnsi="Arial" w:cs="Arial"/>
      <w:b/>
      <w:color w:val="FFFFFF"/>
      <w:sz w:val="36"/>
      <w:lang w:val="en-GB"/>
    </w:rPr>
  </w:style>
  <w:style w:type="paragraph" w:styleId="TOC1">
    <w:name w:val="toc 1"/>
    <w:basedOn w:val="BodyText"/>
    <w:next w:val="Normal"/>
    <w:link w:val="TOC1Char"/>
    <w:autoRedefine/>
    <w:semiHidden/>
    <w:rsid w:val="00EA1AFC"/>
    <w:pPr>
      <w:tabs>
        <w:tab w:val="left" w:pos="397"/>
        <w:tab w:val="right" w:leader="dot" w:pos="9639"/>
      </w:tabs>
      <w:ind w:left="2665" w:hanging="397"/>
    </w:pPr>
    <w:rPr>
      <w:b/>
    </w:rPr>
  </w:style>
  <w:style w:type="paragraph" w:styleId="TOC2">
    <w:name w:val="toc 2"/>
    <w:basedOn w:val="TOC1"/>
    <w:next w:val="Heading1TOPSCC"/>
    <w:autoRedefine/>
    <w:semiHidden/>
    <w:rsid w:val="00F72A59"/>
    <w:pPr>
      <w:tabs>
        <w:tab w:val="left" w:pos="3232"/>
      </w:tabs>
      <w:ind w:left="3005"/>
    </w:pPr>
    <w:rPr>
      <w:b w:val="0"/>
      <w:noProof/>
    </w:rPr>
  </w:style>
  <w:style w:type="character" w:customStyle="1" w:styleId="TableTextListBullet2SCCCharChar">
    <w:name w:val="Table Text_List Bullet 2 (SCC) Char Char"/>
    <w:link w:val="TableTextListBullet2SCC"/>
    <w:rsid w:val="00BF5F78"/>
    <w:rPr>
      <w:rFonts w:ascii="Arial" w:hAnsi="Arial"/>
      <w:szCs w:val="24"/>
      <w:lang w:val="en-AU" w:eastAsia="en-AU" w:bidi="ar-SA"/>
    </w:rPr>
  </w:style>
  <w:style w:type="paragraph" w:customStyle="1" w:styleId="Listnumbered">
    <w:name w:val="List_numbered"/>
    <w:basedOn w:val="Listbullet0"/>
    <w:semiHidden/>
    <w:locked/>
    <w:rsid w:val="00C9624F"/>
    <w:pPr>
      <w:numPr>
        <w:numId w:val="12"/>
      </w:numPr>
      <w:tabs>
        <w:tab w:val="left" w:pos="397"/>
      </w:tabs>
    </w:pPr>
  </w:style>
  <w:style w:type="paragraph" w:customStyle="1" w:styleId="TOCHeadingSCC">
    <w:name w:val="TOC Heading (SCC)"/>
    <w:semiHidden/>
    <w:rsid w:val="00E20AED"/>
    <w:pPr>
      <w:ind w:left="2988" w:hanging="720"/>
    </w:pPr>
    <w:rPr>
      <w:rFonts w:ascii="Arial" w:hAnsi="Arial"/>
      <w:b/>
      <w:color w:val="3B6E8F"/>
      <w:sz w:val="32"/>
      <w:szCs w:val="24"/>
    </w:rPr>
  </w:style>
  <w:style w:type="character" w:styleId="Emphasis">
    <w:name w:val="Emphasis"/>
    <w:semiHidden/>
    <w:qFormat/>
    <w:rsid w:val="00DE4BE6"/>
    <w:rPr>
      <w:i/>
      <w:iCs/>
    </w:rPr>
  </w:style>
  <w:style w:type="character" w:customStyle="1" w:styleId="EndnoteTextChar">
    <w:name w:val="Endnote Text Char"/>
    <w:link w:val="EndnoteText"/>
    <w:rsid w:val="004D5284"/>
    <w:rPr>
      <w:rFonts w:ascii="Arial" w:hAnsi="Arial"/>
      <w:sz w:val="18"/>
      <w:lang w:val="en-AU" w:eastAsia="en-AU" w:bidi="ar-SA"/>
    </w:rPr>
  </w:style>
  <w:style w:type="paragraph" w:styleId="TOC3">
    <w:name w:val="toc 3"/>
    <w:basedOn w:val="TOC2"/>
    <w:next w:val="Normal"/>
    <w:autoRedefine/>
    <w:semiHidden/>
    <w:rsid w:val="00202ACB"/>
    <w:pPr>
      <w:tabs>
        <w:tab w:val="clear" w:pos="397"/>
        <w:tab w:val="left" w:pos="340"/>
      </w:tabs>
      <w:ind w:left="3232" w:hanging="340"/>
    </w:pPr>
  </w:style>
  <w:style w:type="character" w:styleId="Hyperlink">
    <w:name w:val="Hyperlink"/>
    <w:semiHidden/>
    <w:locked/>
    <w:rsid w:val="001D79C5"/>
    <w:rPr>
      <w:color w:val="0000FF"/>
      <w:u w:val="single"/>
    </w:rPr>
  </w:style>
  <w:style w:type="paragraph" w:customStyle="1" w:styleId="Listnumbered2">
    <w:name w:val="List_numbered 2"/>
    <w:basedOn w:val="Listnumbered"/>
    <w:semiHidden/>
    <w:locked/>
    <w:rsid w:val="005A549F"/>
    <w:pPr>
      <w:numPr>
        <w:numId w:val="13"/>
      </w:numPr>
      <w:tabs>
        <w:tab w:val="clear" w:pos="397"/>
      </w:tabs>
    </w:pPr>
  </w:style>
  <w:style w:type="paragraph" w:styleId="Title">
    <w:name w:val="Title"/>
    <w:basedOn w:val="Normal"/>
    <w:semiHidden/>
    <w:qFormat/>
    <w:locked/>
    <w:rsid w:val="00736320"/>
    <w:pPr>
      <w:suppressAutoHyphens/>
      <w:autoSpaceDE w:val="0"/>
      <w:autoSpaceDN w:val="0"/>
      <w:adjustRightInd w:val="0"/>
      <w:spacing w:before="3700" w:after="0"/>
      <w:ind w:right="567"/>
      <w:jc w:val="right"/>
      <w:textAlignment w:val="center"/>
    </w:pPr>
    <w:rPr>
      <w:rFonts w:cs="Arial"/>
      <w:b/>
      <w:color w:val="FFFFFF"/>
      <w:sz w:val="36"/>
      <w:szCs w:val="20"/>
      <w:lang w:val="en-GB"/>
    </w:rPr>
  </w:style>
  <w:style w:type="paragraph" w:customStyle="1" w:styleId="Subject">
    <w:name w:val="Subject"/>
    <w:basedOn w:val="Title"/>
    <w:semiHidden/>
    <w:locked/>
    <w:rsid w:val="00AD37A2"/>
    <w:pPr>
      <w:spacing w:before="0"/>
    </w:pPr>
    <w:rPr>
      <w:b w:val="0"/>
    </w:rPr>
  </w:style>
  <w:style w:type="paragraph" w:styleId="BalloonText">
    <w:name w:val="Balloon Text"/>
    <w:basedOn w:val="Normal"/>
    <w:semiHidden/>
    <w:locked/>
    <w:rsid w:val="00FD2BED"/>
    <w:rPr>
      <w:rFonts w:ascii="Tahoma" w:hAnsi="Tahoma" w:cs="Tahoma"/>
      <w:sz w:val="16"/>
      <w:szCs w:val="16"/>
    </w:rPr>
  </w:style>
  <w:style w:type="paragraph" w:customStyle="1" w:styleId="Heading3TOPSCC">
    <w:name w:val="Heading 3 TOP (SCC)"/>
    <w:basedOn w:val="Heading3SCCENV"/>
    <w:link w:val="Heading3TOPSCCCharChar"/>
    <w:rsid w:val="00624B10"/>
    <w:pPr>
      <w:spacing w:before="0"/>
    </w:pPr>
  </w:style>
  <w:style w:type="paragraph" w:customStyle="1" w:styleId="Heading4TOPSCC">
    <w:name w:val="Heading 4 TOP (SCC)"/>
    <w:basedOn w:val="Heading4SCC"/>
    <w:rsid w:val="00624B10"/>
    <w:pPr>
      <w:spacing w:before="0"/>
    </w:pPr>
  </w:style>
  <w:style w:type="character" w:customStyle="1" w:styleId="Heading3Char">
    <w:name w:val="Heading 3 Char"/>
    <w:link w:val="Heading3"/>
    <w:semiHidden/>
    <w:rsid w:val="0080463C"/>
    <w:rPr>
      <w:rFonts w:ascii="Arial" w:hAnsi="Arial"/>
      <w:color w:val="3B6E8F"/>
      <w:sz w:val="24"/>
      <w:szCs w:val="24"/>
    </w:rPr>
  </w:style>
  <w:style w:type="character" w:customStyle="1" w:styleId="Heading3TOPSCCCharChar">
    <w:name w:val="Heading 3 TOP (SCC) Char Char"/>
    <w:link w:val="Heading3TOPSCC"/>
    <w:rsid w:val="003C63CD"/>
    <w:rPr>
      <w:rFonts w:ascii="Arial" w:hAnsi="Arial"/>
      <w:color w:val="3B6E8F"/>
      <w:sz w:val="24"/>
      <w:szCs w:val="24"/>
      <w:lang w:val="en-AU" w:eastAsia="en-AU" w:bidi="ar-SA"/>
    </w:rPr>
  </w:style>
  <w:style w:type="paragraph" w:styleId="EnvelopeAddress">
    <w:name w:val="envelope address"/>
    <w:basedOn w:val="Normal"/>
    <w:semiHidden/>
    <w:locked/>
    <w:rsid w:val="004D5284"/>
    <w:pPr>
      <w:framePr w:w="7920" w:h="1980" w:hRule="exact" w:hSpace="180" w:wrap="auto" w:hAnchor="page" w:xAlign="center" w:yAlign="bottom"/>
      <w:ind w:left="2880"/>
    </w:pPr>
    <w:rPr>
      <w:rFonts w:cs="Arial"/>
      <w:sz w:val="24"/>
    </w:rPr>
  </w:style>
  <w:style w:type="paragraph" w:customStyle="1" w:styleId="Listbullet20">
    <w:name w:val="List_bullet 2"/>
    <w:basedOn w:val="Listnumbered2"/>
    <w:semiHidden/>
    <w:locked/>
    <w:rsid w:val="00D44047"/>
    <w:pPr>
      <w:numPr>
        <w:numId w:val="0"/>
      </w:numPr>
    </w:pPr>
  </w:style>
  <w:style w:type="paragraph" w:styleId="Header">
    <w:name w:val="header"/>
    <w:basedOn w:val="Normal"/>
    <w:semiHidden/>
    <w:locked/>
    <w:rsid w:val="00C96127"/>
    <w:pPr>
      <w:tabs>
        <w:tab w:val="center" w:pos="4153"/>
        <w:tab w:val="right" w:pos="8306"/>
      </w:tabs>
    </w:pPr>
  </w:style>
  <w:style w:type="paragraph" w:styleId="BodyText">
    <w:name w:val="Body Text"/>
    <w:link w:val="BodyTextChar"/>
    <w:semiHidden/>
    <w:locked/>
    <w:rsid w:val="00E51757"/>
    <w:pPr>
      <w:spacing w:before="100" w:after="100"/>
    </w:pPr>
    <w:rPr>
      <w:rFonts w:ascii="Arial" w:hAnsi="Arial"/>
      <w:sz w:val="22"/>
      <w:szCs w:val="24"/>
    </w:rPr>
  </w:style>
  <w:style w:type="character" w:customStyle="1" w:styleId="BodyTextChar">
    <w:name w:val="Body Text Char"/>
    <w:link w:val="BodyText"/>
    <w:rsid w:val="00E51757"/>
    <w:rPr>
      <w:rFonts w:ascii="Arial" w:hAnsi="Arial"/>
      <w:sz w:val="22"/>
      <w:szCs w:val="24"/>
      <w:lang w:val="en-AU" w:eastAsia="en-AU" w:bidi="ar-SA"/>
    </w:rPr>
  </w:style>
  <w:style w:type="numbering" w:styleId="1ai">
    <w:name w:val="Outline List 1"/>
    <w:basedOn w:val="NoList"/>
    <w:semiHidden/>
    <w:locked/>
    <w:rsid w:val="000422F6"/>
    <w:pPr>
      <w:numPr>
        <w:numId w:val="15"/>
      </w:numPr>
    </w:pPr>
  </w:style>
  <w:style w:type="numbering" w:styleId="ArticleSection">
    <w:name w:val="Outline List 3"/>
    <w:basedOn w:val="NoList"/>
    <w:semiHidden/>
    <w:locked/>
    <w:rsid w:val="000422F6"/>
    <w:pPr>
      <w:numPr>
        <w:numId w:val="16"/>
      </w:numPr>
    </w:pPr>
  </w:style>
  <w:style w:type="paragraph" w:styleId="BlockText">
    <w:name w:val="Block Text"/>
    <w:basedOn w:val="Normal"/>
    <w:semiHidden/>
    <w:locked/>
    <w:rsid w:val="000422F6"/>
    <w:pPr>
      <w:spacing w:after="120"/>
      <w:ind w:left="1440" w:right="1440"/>
    </w:pPr>
  </w:style>
  <w:style w:type="paragraph" w:styleId="BodyText2">
    <w:name w:val="Body Text 2"/>
    <w:basedOn w:val="Normal"/>
    <w:semiHidden/>
    <w:locked/>
    <w:rsid w:val="000422F6"/>
    <w:pPr>
      <w:spacing w:after="120" w:line="480" w:lineRule="auto"/>
    </w:pPr>
  </w:style>
  <w:style w:type="paragraph" w:styleId="BodyText3">
    <w:name w:val="Body Text 3"/>
    <w:basedOn w:val="Normal"/>
    <w:semiHidden/>
    <w:locked/>
    <w:rsid w:val="000422F6"/>
    <w:pPr>
      <w:spacing w:after="120"/>
    </w:pPr>
    <w:rPr>
      <w:sz w:val="16"/>
      <w:szCs w:val="16"/>
    </w:rPr>
  </w:style>
  <w:style w:type="paragraph" w:styleId="BodyTextFirstIndent">
    <w:name w:val="Body Text First Indent"/>
    <w:basedOn w:val="BodyText"/>
    <w:semiHidden/>
    <w:locked/>
    <w:rsid w:val="000422F6"/>
    <w:pPr>
      <w:spacing w:before="0" w:after="120"/>
      <w:ind w:firstLine="210"/>
    </w:pPr>
    <w:rPr>
      <w:rFonts w:ascii="Times New Roman" w:hAnsi="Times New Roman"/>
      <w:sz w:val="24"/>
    </w:rPr>
  </w:style>
  <w:style w:type="paragraph" w:styleId="BodyTextIndent">
    <w:name w:val="Body Text Indent"/>
    <w:basedOn w:val="Normal"/>
    <w:semiHidden/>
    <w:locked/>
    <w:rsid w:val="000422F6"/>
    <w:pPr>
      <w:spacing w:after="120"/>
      <w:ind w:left="283"/>
    </w:pPr>
  </w:style>
  <w:style w:type="paragraph" w:styleId="BodyTextFirstIndent2">
    <w:name w:val="Body Text First Indent 2"/>
    <w:basedOn w:val="BodyTextIndent"/>
    <w:semiHidden/>
    <w:locked/>
    <w:rsid w:val="000422F6"/>
    <w:pPr>
      <w:ind w:firstLine="210"/>
    </w:pPr>
  </w:style>
  <w:style w:type="paragraph" w:styleId="BodyTextIndent2">
    <w:name w:val="Body Text Indent 2"/>
    <w:basedOn w:val="Normal"/>
    <w:semiHidden/>
    <w:locked/>
    <w:rsid w:val="000422F6"/>
    <w:pPr>
      <w:spacing w:after="120" w:line="480" w:lineRule="auto"/>
      <w:ind w:left="283"/>
    </w:pPr>
  </w:style>
  <w:style w:type="paragraph" w:styleId="BodyTextIndent3">
    <w:name w:val="Body Text Indent 3"/>
    <w:basedOn w:val="Normal"/>
    <w:semiHidden/>
    <w:locked/>
    <w:rsid w:val="000422F6"/>
    <w:pPr>
      <w:spacing w:after="120"/>
      <w:ind w:left="283"/>
    </w:pPr>
    <w:rPr>
      <w:sz w:val="16"/>
      <w:szCs w:val="16"/>
    </w:rPr>
  </w:style>
  <w:style w:type="character" w:styleId="CommentReference">
    <w:name w:val="annotation reference"/>
    <w:semiHidden/>
    <w:locked/>
    <w:rsid w:val="008140CA"/>
    <w:rPr>
      <w:sz w:val="16"/>
      <w:szCs w:val="16"/>
    </w:rPr>
  </w:style>
  <w:style w:type="paragraph" w:styleId="CommentText">
    <w:name w:val="annotation text"/>
    <w:basedOn w:val="Normal"/>
    <w:semiHidden/>
    <w:locked/>
    <w:rsid w:val="008140CA"/>
    <w:rPr>
      <w:sz w:val="20"/>
      <w:szCs w:val="20"/>
    </w:rPr>
  </w:style>
  <w:style w:type="paragraph" w:styleId="CommentSubject">
    <w:name w:val="annotation subject"/>
    <w:basedOn w:val="CommentText"/>
    <w:next w:val="CommentText"/>
    <w:semiHidden/>
    <w:locked/>
    <w:rsid w:val="008140CA"/>
    <w:rPr>
      <w:b/>
      <w:bCs/>
    </w:rPr>
  </w:style>
  <w:style w:type="paragraph" w:styleId="DocumentMap">
    <w:name w:val="Document Map"/>
    <w:basedOn w:val="Normal"/>
    <w:semiHidden/>
    <w:locked/>
    <w:rsid w:val="008140CA"/>
    <w:pPr>
      <w:shd w:val="clear" w:color="auto" w:fill="000080"/>
    </w:pPr>
    <w:rPr>
      <w:rFonts w:ascii="Tahoma" w:hAnsi="Tahoma" w:cs="Tahoma"/>
      <w:sz w:val="20"/>
      <w:szCs w:val="20"/>
    </w:rPr>
  </w:style>
  <w:style w:type="character" w:styleId="EndnoteReference">
    <w:name w:val="endnote reference"/>
    <w:semiHidden/>
    <w:locked/>
    <w:rsid w:val="008140CA"/>
    <w:rPr>
      <w:vertAlign w:val="superscript"/>
    </w:rPr>
  </w:style>
  <w:style w:type="paragraph" w:styleId="EndnoteText">
    <w:name w:val="endnote text"/>
    <w:basedOn w:val="Normal"/>
    <w:link w:val="EndnoteTextChar"/>
    <w:semiHidden/>
    <w:locked/>
    <w:rsid w:val="004D5284"/>
    <w:pPr>
      <w:spacing w:before="40" w:after="40"/>
    </w:pPr>
    <w:rPr>
      <w:sz w:val="18"/>
      <w:szCs w:val="20"/>
    </w:rPr>
  </w:style>
  <w:style w:type="character" w:styleId="FootnoteReference">
    <w:name w:val="footnote reference"/>
    <w:semiHidden/>
    <w:locked/>
    <w:rsid w:val="008140CA"/>
    <w:rPr>
      <w:vertAlign w:val="superscript"/>
    </w:rPr>
  </w:style>
  <w:style w:type="paragraph" w:styleId="FootnoteText">
    <w:name w:val="footnote text"/>
    <w:basedOn w:val="BodyText"/>
    <w:semiHidden/>
    <w:locked/>
    <w:rsid w:val="004D5284"/>
    <w:pPr>
      <w:spacing w:before="40" w:after="40"/>
    </w:pPr>
    <w:rPr>
      <w:sz w:val="18"/>
      <w:szCs w:val="20"/>
    </w:rPr>
  </w:style>
  <w:style w:type="paragraph" w:styleId="Index1">
    <w:name w:val="index 1"/>
    <w:basedOn w:val="Normal"/>
    <w:next w:val="Normal"/>
    <w:autoRedefine/>
    <w:semiHidden/>
    <w:locked/>
    <w:rsid w:val="008140CA"/>
    <w:pPr>
      <w:ind w:left="240" w:hanging="240"/>
    </w:pPr>
  </w:style>
  <w:style w:type="paragraph" w:styleId="Index2">
    <w:name w:val="index 2"/>
    <w:basedOn w:val="Normal"/>
    <w:next w:val="Normal"/>
    <w:autoRedefine/>
    <w:semiHidden/>
    <w:locked/>
    <w:rsid w:val="008140CA"/>
    <w:pPr>
      <w:ind w:left="480" w:hanging="240"/>
    </w:pPr>
  </w:style>
  <w:style w:type="paragraph" w:styleId="Index3">
    <w:name w:val="index 3"/>
    <w:basedOn w:val="Normal"/>
    <w:next w:val="Normal"/>
    <w:autoRedefine/>
    <w:semiHidden/>
    <w:locked/>
    <w:rsid w:val="008140CA"/>
    <w:pPr>
      <w:ind w:left="720" w:hanging="240"/>
    </w:pPr>
  </w:style>
  <w:style w:type="paragraph" w:styleId="Index4">
    <w:name w:val="index 4"/>
    <w:basedOn w:val="Normal"/>
    <w:next w:val="Normal"/>
    <w:autoRedefine/>
    <w:semiHidden/>
    <w:locked/>
    <w:rsid w:val="008140CA"/>
    <w:pPr>
      <w:ind w:left="960" w:hanging="240"/>
    </w:pPr>
  </w:style>
  <w:style w:type="paragraph" w:styleId="Index5">
    <w:name w:val="index 5"/>
    <w:basedOn w:val="Normal"/>
    <w:next w:val="Normal"/>
    <w:autoRedefine/>
    <w:semiHidden/>
    <w:locked/>
    <w:rsid w:val="008140CA"/>
    <w:pPr>
      <w:ind w:left="1200" w:hanging="240"/>
    </w:pPr>
  </w:style>
  <w:style w:type="paragraph" w:styleId="Index6">
    <w:name w:val="index 6"/>
    <w:basedOn w:val="Normal"/>
    <w:next w:val="Normal"/>
    <w:autoRedefine/>
    <w:semiHidden/>
    <w:locked/>
    <w:rsid w:val="008140CA"/>
    <w:pPr>
      <w:ind w:left="1440" w:hanging="240"/>
    </w:pPr>
  </w:style>
  <w:style w:type="paragraph" w:styleId="Index7">
    <w:name w:val="index 7"/>
    <w:basedOn w:val="Normal"/>
    <w:next w:val="Normal"/>
    <w:autoRedefine/>
    <w:semiHidden/>
    <w:locked/>
    <w:rsid w:val="008140CA"/>
    <w:pPr>
      <w:ind w:left="1680" w:hanging="240"/>
    </w:pPr>
  </w:style>
  <w:style w:type="paragraph" w:styleId="Index8">
    <w:name w:val="index 8"/>
    <w:basedOn w:val="Normal"/>
    <w:next w:val="Normal"/>
    <w:autoRedefine/>
    <w:semiHidden/>
    <w:locked/>
    <w:rsid w:val="008140CA"/>
    <w:pPr>
      <w:ind w:left="1920" w:hanging="240"/>
    </w:pPr>
  </w:style>
  <w:style w:type="paragraph" w:styleId="Index9">
    <w:name w:val="index 9"/>
    <w:basedOn w:val="Normal"/>
    <w:next w:val="Normal"/>
    <w:autoRedefine/>
    <w:semiHidden/>
    <w:locked/>
    <w:rsid w:val="008140CA"/>
    <w:pPr>
      <w:ind w:left="2160" w:hanging="240"/>
    </w:pPr>
  </w:style>
  <w:style w:type="paragraph" w:styleId="IndexHeading">
    <w:name w:val="index heading"/>
    <w:basedOn w:val="Normal"/>
    <w:next w:val="Index1"/>
    <w:semiHidden/>
    <w:locked/>
    <w:rsid w:val="008140CA"/>
    <w:rPr>
      <w:rFonts w:cs="Arial"/>
      <w:b/>
      <w:bCs/>
    </w:rPr>
  </w:style>
  <w:style w:type="paragraph" w:styleId="MacroText">
    <w:name w:val="macro"/>
    <w:semiHidden/>
    <w:locked/>
    <w:rsid w:val="008140CA"/>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TableofAuthorities">
    <w:name w:val="table of authorities"/>
    <w:basedOn w:val="Normal"/>
    <w:next w:val="Normal"/>
    <w:semiHidden/>
    <w:locked/>
    <w:rsid w:val="008140CA"/>
    <w:pPr>
      <w:ind w:left="240" w:hanging="240"/>
    </w:pPr>
  </w:style>
  <w:style w:type="paragraph" w:styleId="TableofFigures">
    <w:name w:val="table of figures"/>
    <w:basedOn w:val="Normal"/>
    <w:next w:val="Normal"/>
    <w:semiHidden/>
    <w:locked/>
    <w:rsid w:val="008140CA"/>
  </w:style>
  <w:style w:type="paragraph" w:styleId="TOAHeading">
    <w:name w:val="toa heading"/>
    <w:basedOn w:val="Normal"/>
    <w:next w:val="Normal"/>
    <w:semiHidden/>
    <w:locked/>
    <w:rsid w:val="008140CA"/>
    <w:pPr>
      <w:spacing w:before="120"/>
    </w:pPr>
    <w:rPr>
      <w:rFonts w:cs="Arial"/>
      <w:b/>
      <w:bCs/>
    </w:rPr>
  </w:style>
  <w:style w:type="paragraph" w:styleId="TOC4">
    <w:name w:val="toc 4"/>
    <w:basedOn w:val="Normal"/>
    <w:next w:val="Normal"/>
    <w:autoRedefine/>
    <w:semiHidden/>
    <w:locked/>
    <w:rsid w:val="008140CA"/>
    <w:pPr>
      <w:ind w:left="720"/>
    </w:pPr>
  </w:style>
  <w:style w:type="paragraph" w:styleId="TOC5">
    <w:name w:val="toc 5"/>
    <w:basedOn w:val="Normal"/>
    <w:next w:val="Normal"/>
    <w:autoRedefine/>
    <w:semiHidden/>
    <w:locked/>
    <w:rsid w:val="008140CA"/>
    <w:pPr>
      <w:ind w:left="960"/>
    </w:pPr>
  </w:style>
  <w:style w:type="paragraph" w:styleId="TOC6">
    <w:name w:val="toc 6"/>
    <w:basedOn w:val="Normal"/>
    <w:next w:val="Normal"/>
    <w:autoRedefine/>
    <w:semiHidden/>
    <w:locked/>
    <w:rsid w:val="008140CA"/>
    <w:pPr>
      <w:ind w:left="1200"/>
    </w:pPr>
  </w:style>
  <w:style w:type="paragraph" w:styleId="TOC7">
    <w:name w:val="toc 7"/>
    <w:basedOn w:val="Normal"/>
    <w:next w:val="Normal"/>
    <w:autoRedefine/>
    <w:semiHidden/>
    <w:locked/>
    <w:rsid w:val="008140CA"/>
    <w:pPr>
      <w:ind w:left="1440"/>
    </w:pPr>
  </w:style>
  <w:style w:type="paragraph" w:styleId="TOC8">
    <w:name w:val="toc 8"/>
    <w:basedOn w:val="Normal"/>
    <w:next w:val="Normal"/>
    <w:autoRedefine/>
    <w:semiHidden/>
    <w:locked/>
    <w:rsid w:val="008140CA"/>
    <w:pPr>
      <w:ind w:left="1680"/>
    </w:pPr>
  </w:style>
  <w:style w:type="paragraph" w:styleId="TOC9">
    <w:name w:val="toc 9"/>
    <w:basedOn w:val="Normal"/>
    <w:next w:val="Normal"/>
    <w:autoRedefine/>
    <w:semiHidden/>
    <w:locked/>
    <w:rsid w:val="008140CA"/>
    <w:pPr>
      <w:ind w:left="1920"/>
    </w:pPr>
  </w:style>
  <w:style w:type="paragraph" w:styleId="EnvelopeReturn">
    <w:name w:val="envelope return"/>
    <w:basedOn w:val="Normal"/>
    <w:semiHidden/>
    <w:locked/>
    <w:rsid w:val="004D5284"/>
    <w:rPr>
      <w:rFonts w:cs="Arial"/>
      <w:sz w:val="20"/>
      <w:szCs w:val="20"/>
    </w:rPr>
  </w:style>
  <w:style w:type="character" w:customStyle="1" w:styleId="CaptionChar">
    <w:name w:val="Caption Char"/>
    <w:link w:val="Caption"/>
    <w:semiHidden/>
    <w:rsid w:val="0080463C"/>
    <w:rPr>
      <w:rFonts w:ascii="Arial" w:hAnsi="Arial"/>
      <w:bCs/>
      <w:sz w:val="18"/>
    </w:rPr>
  </w:style>
  <w:style w:type="character" w:styleId="FollowedHyperlink">
    <w:name w:val="FollowedHyperlink"/>
    <w:semiHidden/>
    <w:locked/>
    <w:rsid w:val="004D5284"/>
    <w:rPr>
      <w:color w:val="606420"/>
      <w:u w:val="single"/>
    </w:rPr>
  </w:style>
  <w:style w:type="character" w:styleId="HTMLAcronym">
    <w:name w:val="HTML Acronym"/>
    <w:basedOn w:val="DefaultParagraphFont"/>
    <w:semiHidden/>
    <w:locked/>
    <w:rsid w:val="00837158"/>
  </w:style>
  <w:style w:type="character" w:customStyle="1" w:styleId="Heading2Char">
    <w:name w:val="Heading 2 Char"/>
    <w:link w:val="Heading2"/>
    <w:semiHidden/>
    <w:rsid w:val="0080463C"/>
    <w:rPr>
      <w:rFonts w:ascii="Arial" w:hAnsi="Arial"/>
      <w:b/>
      <w:color w:val="3B6E8F"/>
      <w:sz w:val="26"/>
      <w:szCs w:val="24"/>
      <w:lang w:val="en-AU" w:eastAsia="en-AU" w:bidi="ar-SA"/>
    </w:rPr>
  </w:style>
  <w:style w:type="character" w:customStyle="1" w:styleId="Heading4Char">
    <w:name w:val="Heading 4 Char"/>
    <w:link w:val="Heading4"/>
    <w:semiHidden/>
    <w:rsid w:val="0080463C"/>
    <w:rPr>
      <w:rFonts w:ascii="Arial" w:hAnsi="Arial"/>
      <w:i/>
      <w:sz w:val="22"/>
      <w:szCs w:val="24"/>
      <w:lang w:val="en-AU" w:eastAsia="en-AU" w:bidi="ar-SA"/>
    </w:rPr>
  </w:style>
  <w:style w:type="paragraph" w:styleId="HTMLAddress">
    <w:name w:val="HTML Address"/>
    <w:basedOn w:val="Normal"/>
    <w:semiHidden/>
    <w:locked/>
    <w:rsid w:val="00837158"/>
    <w:rPr>
      <w:i/>
      <w:iCs/>
    </w:rPr>
  </w:style>
  <w:style w:type="character" w:styleId="HTMLCite">
    <w:name w:val="HTML Cite"/>
    <w:semiHidden/>
    <w:locked/>
    <w:rsid w:val="00837158"/>
    <w:rPr>
      <w:i/>
      <w:iCs/>
    </w:rPr>
  </w:style>
  <w:style w:type="character" w:styleId="HTMLCode">
    <w:name w:val="HTML Code"/>
    <w:semiHidden/>
    <w:locked/>
    <w:rsid w:val="00837158"/>
    <w:rPr>
      <w:rFonts w:ascii="Courier New" w:hAnsi="Courier New" w:cs="Courier New"/>
      <w:sz w:val="20"/>
      <w:szCs w:val="20"/>
    </w:rPr>
  </w:style>
  <w:style w:type="character" w:styleId="HTMLDefinition">
    <w:name w:val="HTML Definition"/>
    <w:semiHidden/>
    <w:locked/>
    <w:rsid w:val="00837158"/>
    <w:rPr>
      <w:i/>
      <w:iCs/>
    </w:rPr>
  </w:style>
  <w:style w:type="character" w:styleId="HTMLKeyboard">
    <w:name w:val="HTML Keyboard"/>
    <w:semiHidden/>
    <w:locked/>
    <w:rsid w:val="00837158"/>
    <w:rPr>
      <w:rFonts w:ascii="Courier New" w:hAnsi="Courier New" w:cs="Courier New"/>
      <w:sz w:val="20"/>
      <w:szCs w:val="20"/>
    </w:rPr>
  </w:style>
  <w:style w:type="paragraph" w:styleId="HTMLPreformatted">
    <w:name w:val="HTML Preformatted"/>
    <w:basedOn w:val="Normal"/>
    <w:semiHidden/>
    <w:locked/>
    <w:rsid w:val="00837158"/>
    <w:rPr>
      <w:rFonts w:ascii="Courier New" w:hAnsi="Courier New" w:cs="Courier New"/>
      <w:sz w:val="20"/>
      <w:szCs w:val="20"/>
    </w:rPr>
  </w:style>
  <w:style w:type="character" w:styleId="HTMLSample">
    <w:name w:val="HTML Sample"/>
    <w:semiHidden/>
    <w:locked/>
    <w:rsid w:val="00837158"/>
    <w:rPr>
      <w:rFonts w:ascii="Courier New" w:hAnsi="Courier New" w:cs="Courier New"/>
    </w:rPr>
  </w:style>
  <w:style w:type="character" w:styleId="HTMLTypewriter">
    <w:name w:val="HTML Typewriter"/>
    <w:semiHidden/>
    <w:locked/>
    <w:rsid w:val="00837158"/>
    <w:rPr>
      <w:rFonts w:ascii="Courier New" w:hAnsi="Courier New" w:cs="Courier New"/>
      <w:sz w:val="20"/>
      <w:szCs w:val="20"/>
    </w:rPr>
  </w:style>
  <w:style w:type="character" w:styleId="HTMLVariable">
    <w:name w:val="HTML Variable"/>
    <w:semiHidden/>
    <w:locked/>
    <w:rsid w:val="00837158"/>
    <w:rPr>
      <w:i/>
      <w:iCs/>
    </w:rPr>
  </w:style>
  <w:style w:type="character" w:styleId="LineNumber">
    <w:name w:val="line number"/>
    <w:basedOn w:val="DefaultParagraphFont"/>
    <w:semiHidden/>
    <w:locked/>
    <w:rsid w:val="00837158"/>
  </w:style>
  <w:style w:type="paragraph" w:styleId="List">
    <w:name w:val="List"/>
    <w:basedOn w:val="Normal"/>
    <w:semiHidden/>
    <w:locked/>
    <w:rsid w:val="00837158"/>
    <w:pPr>
      <w:ind w:left="283" w:hanging="283"/>
    </w:pPr>
  </w:style>
  <w:style w:type="paragraph" w:styleId="List2">
    <w:name w:val="List 2"/>
    <w:basedOn w:val="Normal"/>
    <w:semiHidden/>
    <w:locked/>
    <w:rsid w:val="00837158"/>
    <w:pPr>
      <w:ind w:left="566" w:hanging="283"/>
    </w:pPr>
  </w:style>
  <w:style w:type="paragraph" w:styleId="List3">
    <w:name w:val="List 3"/>
    <w:basedOn w:val="Normal"/>
    <w:semiHidden/>
    <w:locked/>
    <w:rsid w:val="00837158"/>
    <w:pPr>
      <w:ind w:left="849" w:hanging="283"/>
    </w:pPr>
  </w:style>
  <w:style w:type="paragraph" w:styleId="List4">
    <w:name w:val="List 4"/>
    <w:basedOn w:val="Normal"/>
    <w:semiHidden/>
    <w:locked/>
    <w:rsid w:val="00837158"/>
    <w:pPr>
      <w:ind w:left="1132" w:hanging="283"/>
    </w:pPr>
  </w:style>
  <w:style w:type="paragraph" w:styleId="List5">
    <w:name w:val="List 5"/>
    <w:basedOn w:val="Normal"/>
    <w:semiHidden/>
    <w:locked/>
    <w:rsid w:val="00837158"/>
    <w:pPr>
      <w:ind w:left="1415" w:hanging="283"/>
    </w:pPr>
  </w:style>
  <w:style w:type="paragraph" w:styleId="ListBullet3">
    <w:name w:val="List Bullet 3"/>
    <w:basedOn w:val="Normal"/>
    <w:semiHidden/>
    <w:locked/>
    <w:rsid w:val="00837158"/>
    <w:pPr>
      <w:numPr>
        <w:numId w:val="3"/>
      </w:numPr>
    </w:pPr>
  </w:style>
  <w:style w:type="paragraph" w:styleId="ListBullet4">
    <w:name w:val="List Bullet 4"/>
    <w:basedOn w:val="Normal"/>
    <w:semiHidden/>
    <w:locked/>
    <w:rsid w:val="00837158"/>
    <w:pPr>
      <w:numPr>
        <w:numId w:val="4"/>
      </w:numPr>
    </w:pPr>
  </w:style>
  <w:style w:type="paragraph" w:styleId="ListBullet5">
    <w:name w:val="List Bullet 5"/>
    <w:basedOn w:val="Normal"/>
    <w:semiHidden/>
    <w:locked/>
    <w:rsid w:val="00837158"/>
    <w:pPr>
      <w:numPr>
        <w:numId w:val="5"/>
      </w:numPr>
    </w:pPr>
  </w:style>
  <w:style w:type="paragraph" w:styleId="ListContinue">
    <w:name w:val="List Continue"/>
    <w:basedOn w:val="Normal"/>
    <w:semiHidden/>
    <w:locked/>
    <w:rsid w:val="00837158"/>
    <w:pPr>
      <w:spacing w:after="120"/>
      <w:ind w:left="283"/>
    </w:pPr>
  </w:style>
  <w:style w:type="paragraph" w:styleId="ListContinue2">
    <w:name w:val="List Continue 2"/>
    <w:basedOn w:val="Normal"/>
    <w:semiHidden/>
    <w:locked/>
    <w:rsid w:val="00837158"/>
    <w:pPr>
      <w:spacing w:after="120"/>
      <w:ind w:left="566"/>
    </w:pPr>
  </w:style>
  <w:style w:type="paragraph" w:styleId="ListContinue3">
    <w:name w:val="List Continue 3"/>
    <w:basedOn w:val="Normal"/>
    <w:semiHidden/>
    <w:locked/>
    <w:rsid w:val="00837158"/>
    <w:pPr>
      <w:spacing w:after="120"/>
      <w:ind w:left="849"/>
    </w:pPr>
  </w:style>
  <w:style w:type="paragraph" w:styleId="ListContinue4">
    <w:name w:val="List Continue 4"/>
    <w:basedOn w:val="Normal"/>
    <w:semiHidden/>
    <w:locked/>
    <w:rsid w:val="00837158"/>
    <w:pPr>
      <w:spacing w:after="120"/>
      <w:ind w:left="1132"/>
    </w:pPr>
  </w:style>
  <w:style w:type="paragraph" w:styleId="ListContinue5">
    <w:name w:val="List Continue 5"/>
    <w:basedOn w:val="Normal"/>
    <w:semiHidden/>
    <w:locked/>
    <w:rsid w:val="00837158"/>
    <w:pPr>
      <w:spacing w:after="120"/>
      <w:ind w:left="1415"/>
    </w:pPr>
  </w:style>
  <w:style w:type="paragraph" w:styleId="ListNumber3">
    <w:name w:val="List Number 3"/>
    <w:basedOn w:val="Normal"/>
    <w:semiHidden/>
    <w:locked/>
    <w:rsid w:val="00837158"/>
    <w:pPr>
      <w:numPr>
        <w:numId w:val="8"/>
      </w:numPr>
    </w:pPr>
  </w:style>
  <w:style w:type="paragraph" w:styleId="ListNumber4">
    <w:name w:val="List Number 4"/>
    <w:basedOn w:val="Normal"/>
    <w:semiHidden/>
    <w:locked/>
    <w:rsid w:val="00837158"/>
    <w:pPr>
      <w:numPr>
        <w:numId w:val="9"/>
      </w:numPr>
    </w:pPr>
  </w:style>
  <w:style w:type="paragraph" w:styleId="ListNumber5">
    <w:name w:val="List Number 5"/>
    <w:basedOn w:val="Normal"/>
    <w:semiHidden/>
    <w:locked/>
    <w:rsid w:val="00837158"/>
    <w:pPr>
      <w:numPr>
        <w:numId w:val="10"/>
      </w:numPr>
    </w:pPr>
  </w:style>
  <w:style w:type="paragraph" w:styleId="ListBullet">
    <w:name w:val="List Bullet"/>
    <w:link w:val="ListBulletChar"/>
    <w:semiHidden/>
    <w:locked/>
    <w:rsid w:val="00EA1AFC"/>
    <w:pPr>
      <w:numPr>
        <w:numId w:val="1"/>
      </w:numPr>
      <w:spacing w:after="100"/>
    </w:pPr>
    <w:rPr>
      <w:rFonts w:ascii="Arial" w:hAnsi="Arial"/>
      <w:sz w:val="22"/>
      <w:szCs w:val="24"/>
    </w:rPr>
  </w:style>
  <w:style w:type="character" w:customStyle="1" w:styleId="ListBulletChar">
    <w:name w:val="List Bullet Char"/>
    <w:link w:val="ListBullet"/>
    <w:rsid w:val="00EA1AFC"/>
    <w:rPr>
      <w:rFonts w:ascii="Arial" w:hAnsi="Arial"/>
      <w:sz w:val="22"/>
      <w:szCs w:val="24"/>
      <w:lang w:val="en-AU" w:eastAsia="en-AU" w:bidi="ar-SA"/>
    </w:rPr>
  </w:style>
  <w:style w:type="paragraph" w:styleId="ListBullet2">
    <w:name w:val="List Bullet 2"/>
    <w:semiHidden/>
    <w:locked/>
    <w:rsid w:val="00EA1AFC"/>
    <w:pPr>
      <w:numPr>
        <w:numId w:val="2"/>
      </w:numPr>
      <w:spacing w:after="100"/>
    </w:pPr>
    <w:rPr>
      <w:rFonts w:ascii="Arial" w:hAnsi="Arial"/>
      <w:sz w:val="22"/>
      <w:szCs w:val="24"/>
    </w:rPr>
  </w:style>
  <w:style w:type="paragraph" w:styleId="ListNumber">
    <w:name w:val="List Number"/>
    <w:semiHidden/>
    <w:locked/>
    <w:rsid w:val="00EA1AFC"/>
    <w:pPr>
      <w:numPr>
        <w:numId w:val="6"/>
      </w:numPr>
      <w:spacing w:after="100"/>
    </w:pPr>
    <w:rPr>
      <w:rFonts w:ascii="Arial" w:hAnsi="Arial"/>
      <w:sz w:val="22"/>
      <w:szCs w:val="24"/>
    </w:rPr>
  </w:style>
  <w:style w:type="paragraph" w:styleId="ListNumber2">
    <w:name w:val="List Number 2"/>
    <w:semiHidden/>
    <w:locked/>
    <w:rsid w:val="00EA1AFC"/>
    <w:pPr>
      <w:numPr>
        <w:numId w:val="7"/>
      </w:numPr>
      <w:spacing w:after="100"/>
    </w:pPr>
    <w:rPr>
      <w:rFonts w:ascii="Arial" w:hAnsi="Arial"/>
      <w:sz w:val="22"/>
      <w:szCs w:val="24"/>
    </w:rPr>
  </w:style>
  <w:style w:type="paragraph" w:styleId="MessageHeader">
    <w:name w:val="Message Header"/>
    <w:basedOn w:val="Normal"/>
    <w:semiHidden/>
    <w:locked/>
    <w:rsid w:val="00037BF4"/>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NormalWeb">
    <w:name w:val="Normal (Web)"/>
    <w:basedOn w:val="Normal"/>
    <w:semiHidden/>
    <w:locked/>
    <w:rsid w:val="00037BF4"/>
    <w:rPr>
      <w:rFonts w:ascii="Times New Roman" w:hAnsi="Times New Roman"/>
      <w:sz w:val="24"/>
    </w:rPr>
  </w:style>
  <w:style w:type="paragraph" w:styleId="NormalIndent">
    <w:name w:val="Normal Indent"/>
    <w:basedOn w:val="Normal"/>
    <w:semiHidden/>
    <w:locked/>
    <w:rsid w:val="00037BF4"/>
    <w:pPr>
      <w:ind w:left="720"/>
    </w:pPr>
  </w:style>
  <w:style w:type="paragraph" w:styleId="NoteHeading">
    <w:name w:val="Note Heading"/>
    <w:basedOn w:val="Normal"/>
    <w:next w:val="Normal"/>
    <w:semiHidden/>
    <w:locked/>
    <w:rsid w:val="00037BF4"/>
  </w:style>
  <w:style w:type="character" w:styleId="PageNumber">
    <w:name w:val="page number"/>
    <w:basedOn w:val="DefaultParagraphFont"/>
    <w:semiHidden/>
    <w:locked/>
    <w:rsid w:val="00037BF4"/>
  </w:style>
  <w:style w:type="paragraph" w:styleId="PlainText">
    <w:name w:val="Plain Text"/>
    <w:basedOn w:val="Normal"/>
    <w:semiHidden/>
    <w:locked/>
    <w:rsid w:val="00037BF4"/>
    <w:rPr>
      <w:rFonts w:ascii="Courier New" w:hAnsi="Courier New" w:cs="Courier New"/>
      <w:sz w:val="20"/>
      <w:szCs w:val="20"/>
    </w:rPr>
  </w:style>
  <w:style w:type="paragraph" w:styleId="Salutation">
    <w:name w:val="Salutation"/>
    <w:basedOn w:val="Normal"/>
    <w:next w:val="Normal"/>
    <w:semiHidden/>
    <w:locked/>
    <w:rsid w:val="00037BF4"/>
  </w:style>
  <w:style w:type="paragraph" w:styleId="Signature">
    <w:name w:val="Signature"/>
    <w:basedOn w:val="Normal"/>
    <w:semiHidden/>
    <w:locked/>
    <w:rsid w:val="00E0554D"/>
    <w:pPr>
      <w:ind w:left="4252"/>
    </w:pPr>
  </w:style>
  <w:style w:type="character" w:styleId="Strong">
    <w:name w:val="Strong"/>
    <w:semiHidden/>
    <w:qFormat/>
    <w:rsid w:val="00E0554D"/>
    <w:rPr>
      <w:b/>
      <w:bCs/>
    </w:rPr>
  </w:style>
  <w:style w:type="paragraph" w:styleId="Subtitle">
    <w:name w:val="Subtitle"/>
    <w:basedOn w:val="Normal"/>
    <w:semiHidden/>
    <w:qFormat/>
    <w:locked/>
    <w:rsid w:val="00E0554D"/>
    <w:pPr>
      <w:spacing w:after="60"/>
      <w:jc w:val="center"/>
      <w:outlineLvl w:val="1"/>
    </w:pPr>
    <w:rPr>
      <w:rFonts w:cs="Arial"/>
      <w:sz w:val="24"/>
    </w:rPr>
  </w:style>
  <w:style w:type="table" w:styleId="Table3Deffects1">
    <w:name w:val="Table 3D effects 1"/>
    <w:basedOn w:val="TableNormal"/>
    <w:semiHidden/>
    <w:locked/>
    <w:rsid w:val="00E0554D"/>
    <w:pPr>
      <w:spacing w:before="100" w:after="10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0554D"/>
    <w:pPr>
      <w:spacing w:before="100" w:after="10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0554D"/>
    <w:pPr>
      <w:spacing w:before="100" w:after="10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0554D"/>
    <w:pPr>
      <w:spacing w:before="100" w:after="10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0554D"/>
    <w:pPr>
      <w:spacing w:before="100" w:after="10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0554D"/>
    <w:pPr>
      <w:spacing w:before="100" w:after="10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0554D"/>
    <w:pPr>
      <w:spacing w:before="100" w:after="10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0554D"/>
    <w:pPr>
      <w:spacing w:before="100" w:after="10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0554D"/>
    <w:pPr>
      <w:spacing w:before="100" w:after="10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0554D"/>
    <w:pPr>
      <w:spacing w:before="100" w:after="10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0554D"/>
    <w:pPr>
      <w:spacing w:before="100" w:after="10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0554D"/>
    <w:pPr>
      <w:spacing w:before="100" w:after="10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0554D"/>
    <w:pPr>
      <w:spacing w:before="100" w:after="10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0554D"/>
    <w:pPr>
      <w:spacing w:before="100" w:after="10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0554D"/>
    <w:pPr>
      <w:spacing w:before="100" w:after="10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0554D"/>
    <w:pPr>
      <w:spacing w:before="100" w:after="10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0554D"/>
    <w:pPr>
      <w:spacing w:before="100" w:after="10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3">
    <w:name w:val="Table Grid 3"/>
    <w:basedOn w:val="TableNormal"/>
    <w:semiHidden/>
    <w:locked/>
    <w:rsid w:val="00E0554D"/>
    <w:pPr>
      <w:spacing w:before="100" w:after="10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0554D"/>
    <w:pPr>
      <w:spacing w:before="100" w:after="10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0554D"/>
    <w:pPr>
      <w:spacing w:before="100" w:after="10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0554D"/>
    <w:pPr>
      <w:spacing w:before="100" w:after="10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0554D"/>
    <w:pPr>
      <w:spacing w:before="100" w:after="10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0554D"/>
    <w:pPr>
      <w:spacing w:before="100" w:after="10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3">
    <w:name w:val="Table List 3"/>
    <w:basedOn w:val="TableNormal"/>
    <w:semiHidden/>
    <w:locked/>
    <w:rsid w:val="00E0554D"/>
    <w:pPr>
      <w:spacing w:before="100" w:after="10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0554D"/>
    <w:pPr>
      <w:spacing w:before="100" w:after="10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0554D"/>
    <w:pPr>
      <w:spacing w:before="100" w:after="10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0554D"/>
    <w:pPr>
      <w:spacing w:before="100" w:after="10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0554D"/>
    <w:pPr>
      <w:spacing w:before="100" w:after="10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0554D"/>
    <w:pPr>
      <w:spacing w:before="100" w:after="10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0554D"/>
    <w:pPr>
      <w:spacing w:before="100" w:after="10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0554D"/>
    <w:pPr>
      <w:spacing w:before="100" w:after="10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0554D"/>
    <w:pPr>
      <w:spacing w:before="100" w:after="10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0554D"/>
    <w:pPr>
      <w:spacing w:before="100" w:after="10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0554D"/>
    <w:pPr>
      <w:spacing w:before="100" w:after="10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0554D"/>
    <w:pPr>
      <w:spacing w:before="100" w:after="10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0554D"/>
    <w:pPr>
      <w:spacing w:before="100" w:after="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E0554D"/>
    <w:pPr>
      <w:spacing w:before="100" w:after="10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0554D"/>
    <w:pPr>
      <w:spacing w:before="100" w:after="10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0554D"/>
    <w:pPr>
      <w:spacing w:before="100" w:after="10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locked/>
    <w:rsid w:val="00840DDB"/>
    <w:pPr>
      <w:spacing w:before="100" w:after="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840DDB"/>
    <w:pPr>
      <w:spacing w:before="100" w:after="10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840DDB"/>
    <w:pPr>
      <w:spacing w:before="100" w:after="10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1">
    <w:name w:val="Table List 1"/>
    <w:basedOn w:val="TableNormal"/>
    <w:semiHidden/>
    <w:locked/>
    <w:rsid w:val="00411B6E"/>
    <w:pPr>
      <w:spacing w:before="100" w:after="10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411B6E"/>
    <w:pPr>
      <w:spacing w:before="100" w:after="10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TOC1Char">
    <w:name w:val="TOC 1 Char"/>
    <w:link w:val="TOC1"/>
    <w:rsid w:val="00EA1AFC"/>
    <w:rPr>
      <w:rFonts w:ascii="Arial" w:hAnsi="Arial"/>
      <w:b/>
      <w:sz w:val="22"/>
      <w:szCs w:val="24"/>
      <w:lang w:val="en-AU" w:eastAsia="en-AU" w:bidi="ar-SA"/>
    </w:rPr>
  </w:style>
  <w:style w:type="table" w:customStyle="1" w:styleId="TableStyle1SCCENVReversedHeader">
    <w:name w:val="Table Style 1 (SCC ENV) Reversed Header"/>
    <w:basedOn w:val="TableNormal"/>
    <w:rsid w:val="00BE0627"/>
    <w:pPr>
      <w:spacing w:before="40" w:after="40"/>
    </w:pPr>
    <w:rPr>
      <w:rFonts w:ascii="Arial" w:hAnsi="Arial"/>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57" w:type="dxa"/>
        <w:right w:w="57" w:type="dxa"/>
      </w:tblCellMar>
    </w:tblPr>
    <w:tcPr>
      <w:shd w:val="clear" w:color="auto" w:fill="auto"/>
    </w:tcPr>
    <w:tblStylePr w:type="firstRow">
      <w:rPr>
        <w:rFonts w:ascii="Arial" w:hAnsi="Arial"/>
        <w:b/>
        <w:color w:val="FFFFFF"/>
        <w:sz w:val="20"/>
      </w:rPr>
      <w:tblPr/>
      <w:tcPr>
        <w:shd w:val="clear" w:color="auto" w:fill="59621D"/>
      </w:tcPr>
    </w:tblStylePr>
  </w:style>
  <w:style w:type="table" w:customStyle="1" w:styleId="TableStyle2SCCENVLeftColumnPullout">
    <w:name w:val="Table Style 2 (SCC ENV) Left Column/Pullout"/>
    <w:basedOn w:val="TableNormal"/>
    <w:rsid w:val="00BE0627"/>
    <w:pPr>
      <w:spacing w:before="40" w:after="40"/>
    </w:pPr>
    <w:rPr>
      <w:rFonts w:ascii="Arial" w:hAnsi="Arial"/>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57" w:type="dxa"/>
        <w:right w:w="57" w:type="dxa"/>
      </w:tblCellMar>
    </w:tblPr>
    <w:tcPr>
      <w:shd w:val="clear" w:color="auto" w:fill="auto"/>
    </w:tcPr>
    <w:tblStylePr w:type="firstRow">
      <w:rPr>
        <w:rFonts w:ascii="Arial" w:hAnsi="Arial"/>
        <w:color w:val="auto"/>
        <w:sz w:val="20"/>
      </w:rPr>
    </w:tblStylePr>
    <w:tblStylePr w:type="firstCol">
      <w:tblPr/>
      <w:tcPr>
        <w:shd w:val="clear" w:color="auto" w:fill="CCD1CF"/>
      </w:tcPr>
    </w:tblStylePr>
  </w:style>
  <w:style w:type="table" w:customStyle="1" w:styleId="TableStyle4SCCClear">
    <w:name w:val="Table Style 4 (SCC) Clear"/>
    <w:basedOn w:val="TableNormal"/>
    <w:rsid w:val="00147FB4"/>
    <w:pPr>
      <w:spacing w:before="40" w:after="40"/>
    </w:pPr>
    <w:rPr>
      <w:rFonts w:ascii="Arial" w:hAnsi="Arial"/>
    </w:rPr>
    <w:tblPr>
      <w:tblCellMar>
        <w:left w:w="57" w:type="dxa"/>
        <w:right w:w="57" w:type="dxa"/>
      </w:tblCellMar>
    </w:tblPr>
  </w:style>
  <w:style w:type="table" w:customStyle="1" w:styleId="TableStyle3SCCNoHeader">
    <w:name w:val="Table Style 3 (SCC) No Header"/>
    <w:basedOn w:val="TableNormal"/>
    <w:rsid w:val="005B223E"/>
    <w:pPr>
      <w:spacing w:before="40" w:after="40"/>
    </w:pPr>
    <w:rPr>
      <w:rFonts w:ascii="Arial" w:hAnsi="Arial"/>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57" w:type="dxa"/>
        <w:right w:w="57" w:type="dxa"/>
      </w:tblCellMar>
    </w:tblPr>
  </w:style>
  <w:style w:type="paragraph" w:customStyle="1" w:styleId="CaptionSCC">
    <w:name w:val="Caption (SCC)"/>
    <w:basedOn w:val="BodyTextSCC"/>
    <w:rsid w:val="00517728"/>
    <w:pPr>
      <w:spacing w:before="40" w:after="40"/>
    </w:pPr>
    <w:rPr>
      <w:bCs/>
      <w:sz w:val="18"/>
    </w:rPr>
  </w:style>
  <w:style w:type="paragraph" w:customStyle="1" w:styleId="TableTextListBullet2SCC">
    <w:name w:val="Table Text_List Bullet 2 (SCC)"/>
    <w:link w:val="TableTextListBullet2SCCCharChar"/>
    <w:rsid w:val="00BF5F78"/>
    <w:pPr>
      <w:numPr>
        <w:numId w:val="20"/>
      </w:numPr>
      <w:spacing w:after="40"/>
    </w:pPr>
    <w:rPr>
      <w:rFonts w:ascii="Arial" w:hAnsi="Arial"/>
      <w:szCs w:val="24"/>
    </w:rPr>
  </w:style>
  <w:style w:type="paragraph" w:customStyle="1" w:styleId="TableTextListNumberSCC">
    <w:name w:val="Table Text_List Number (SCC)"/>
    <w:basedOn w:val="ListNumber"/>
    <w:rsid w:val="00BF5F78"/>
    <w:pPr>
      <w:numPr>
        <w:numId w:val="17"/>
      </w:numPr>
      <w:spacing w:after="40"/>
    </w:pPr>
    <w:rPr>
      <w:rFonts w:cs="Arial"/>
      <w:color w:val="000000"/>
      <w:sz w:val="20"/>
      <w:lang w:val="en-GB"/>
    </w:rPr>
  </w:style>
  <w:style w:type="paragraph" w:customStyle="1" w:styleId="TableTextListNumber2SCC">
    <w:name w:val="Table Text_List Number 2 (SCC)"/>
    <w:rsid w:val="00BF5F78"/>
    <w:pPr>
      <w:numPr>
        <w:numId w:val="18"/>
      </w:numPr>
      <w:spacing w:after="40"/>
    </w:pPr>
    <w:rPr>
      <w:rFonts w:ascii="Arial" w:hAnsi="Arial" w:cs="Arial"/>
      <w:color w:val="000000"/>
      <w:lang w:val="en-GB"/>
    </w:rPr>
  </w:style>
  <w:style w:type="paragraph" w:customStyle="1" w:styleId="BodyTextSCC">
    <w:name w:val="Body Text (SCC)"/>
    <w:qFormat/>
    <w:rsid w:val="009434A9"/>
    <w:pPr>
      <w:spacing w:before="100" w:after="100"/>
    </w:pPr>
    <w:rPr>
      <w:rFonts w:ascii="Arial" w:hAnsi="Arial"/>
      <w:sz w:val="22"/>
      <w:szCs w:val="24"/>
    </w:rPr>
  </w:style>
  <w:style w:type="paragraph" w:customStyle="1" w:styleId="Heading1SCCENV">
    <w:name w:val="Heading 1 (SCC ENV)"/>
    <w:qFormat/>
    <w:rsid w:val="00EA4E37"/>
    <w:pPr>
      <w:keepNext/>
      <w:spacing w:before="200" w:after="100"/>
    </w:pPr>
    <w:rPr>
      <w:rFonts w:ascii="Arial" w:hAnsi="Arial"/>
      <w:b/>
      <w:color w:val="59621D"/>
      <w:sz w:val="32"/>
      <w:szCs w:val="24"/>
    </w:rPr>
  </w:style>
  <w:style w:type="paragraph" w:customStyle="1" w:styleId="Heading2SCCENV">
    <w:name w:val="Heading 2 (SCC ENV)"/>
    <w:qFormat/>
    <w:rsid w:val="00EA4E37"/>
    <w:pPr>
      <w:keepNext/>
      <w:spacing w:before="200"/>
    </w:pPr>
    <w:rPr>
      <w:rFonts w:ascii="Arial" w:hAnsi="Arial"/>
      <w:b/>
      <w:color w:val="59621D"/>
      <w:sz w:val="26"/>
      <w:szCs w:val="24"/>
    </w:rPr>
  </w:style>
  <w:style w:type="paragraph" w:customStyle="1" w:styleId="Heading3SCCENV">
    <w:name w:val="Heading 3 (SCC ENV)"/>
    <w:qFormat/>
    <w:rsid w:val="00EA4E37"/>
    <w:pPr>
      <w:keepNext/>
      <w:spacing w:before="200"/>
    </w:pPr>
    <w:rPr>
      <w:rFonts w:ascii="Arial" w:hAnsi="Arial"/>
      <w:color w:val="59621D"/>
      <w:sz w:val="24"/>
      <w:szCs w:val="24"/>
    </w:rPr>
  </w:style>
  <w:style w:type="paragraph" w:customStyle="1" w:styleId="Heading4SCC">
    <w:name w:val="Heading 4 (SCC)"/>
    <w:qFormat/>
    <w:rsid w:val="0084687C"/>
    <w:pPr>
      <w:keepNext/>
      <w:spacing w:before="200"/>
    </w:pPr>
    <w:rPr>
      <w:rFonts w:ascii="Arial" w:hAnsi="Arial"/>
      <w:i/>
      <w:sz w:val="22"/>
      <w:szCs w:val="24"/>
    </w:rPr>
  </w:style>
  <w:style w:type="paragraph" w:customStyle="1" w:styleId="ListNumberSCC">
    <w:name w:val="List Number (SCC)"/>
    <w:rsid w:val="009434A9"/>
    <w:pPr>
      <w:numPr>
        <w:numId w:val="23"/>
      </w:numPr>
      <w:spacing w:after="100"/>
    </w:pPr>
    <w:rPr>
      <w:rFonts w:ascii="Arial" w:hAnsi="Arial"/>
      <w:sz w:val="22"/>
      <w:szCs w:val="24"/>
    </w:rPr>
  </w:style>
  <w:style w:type="paragraph" w:customStyle="1" w:styleId="SpaceSCC">
    <w:name w:val="Space (SCC)"/>
    <w:rsid w:val="00664D26"/>
    <w:rPr>
      <w:rFonts w:ascii="Arial" w:hAnsi="Arial"/>
      <w:sz w:val="2"/>
      <w:szCs w:val="24"/>
    </w:rPr>
  </w:style>
  <w:style w:type="paragraph" w:customStyle="1" w:styleId="TableTextHeaderTOPSCC">
    <w:name w:val="Table Text_Header TOP (SCC)"/>
    <w:basedOn w:val="TableTextSCC"/>
    <w:rsid w:val="00664D26"/>
    <w:pPr>
      <w:pageBreakBefore/>
    </w:pPr>
    <w:rPr>
      <w:color w:val="FFFFFF"/>
    </w:rPr>
  </w:style>
  <w:style w:type="paragraph" w:customStyle="1" w:styleId="ListBulletSCC">
    <w:name w:val="List Bullet (SCC)"/>
    <w:qFormat/>
    <w:rsid w:val="00526AE0"/>
    <w:pPr>
      <w:numPr>
        <w:numId w:val="21"/>
      </w:numPr>
      <w:spacing w:after="100"/>
    </w:pPr>
    <w:rPr>
      <w:rFonts w:ascii="Arial" w:hAnsi="Arial"/>
      <w:sz w:val="22"/>
      <w:szCs w:val="24"/>
    </w:rPr>
  </w:style>
  <w:style w:type="paragraph" w:customStyle="1" w:styleId="ListBullet2SCC">
    <w:name w:val="List Bullet 2 (SCC)"/>
    <w:rsid w:val="00457894"/>
    <w:pPr>
      <w:numPr>
        <w:numId w:val="22"/>
      </w:numPr>
      <w:spacing w:after="100"/>
    </w:pPr>
    <w:rPr>
      <w:rFonts w:ascii="Arial" w:hAnsi="Arial"/>
      <w:szCs w:val="24"/>
    </w:rPr>
  </w:style>
  <w:style w:type="paragraph" w:customStyle="1" w:styleId="ListNumber2SCC">
    <w:name w:val="List Number 2 (SCC)"/>
    <w:rsid w:val="009434A9"/>
    <w:pPr>
      <w:numPr>
        <w:numId w:val="24"/>
      </w:numPr>
      <w:spacing w:after="100"/>
    </w:pPr>
    <w:rPr>
      <w:rFonts w:ascii="Arial" w:hAnsi="Arial"/>
      <w:sz w:val="22"/>
      <w:szCs w:val="24"/>
    </w:rPr>
  </w:style>
  <w:style w:type="character" w:customStyle="1" w:styleId="FootnoteReferenceSCC">
    <w:name w:val="Footnote Reference (SCC)"/>
    <w:rsid w:val="00B517C2"/>
    <w:rPr>
      <w:vertAlign w:val="superscript"/>
    </w:rPr>
  </w:style>
  <w:style w:type="paragraph" w:customStyle="1" w:styleId="FootnoteTextSCC">
    <w:name w:val="Footnote Text (SCC)"/>
    <w:basedOn w:val="CaptionSCC"/>
    <w:rsid w:val="00F55551"/>
  </w:style>
  <w:style w:type="paragraph" w:customStyle="1" w:styleId="FooterSCC">
    <w:name w:val="Footer (SCC)"/>
    <w:rsid w:val="006306C8"/>
    <w:rPr>
      <w:rFonts w:ascii="Arial" w:hAnsi="Arial"/>
      <w:color w:val="000000"/>
      <w:sz w:val="18"/>
      <w:szCs w:val="24"/>
    </w:rPr>
  </w:style>
  <w:style w:type="character" w:customStyle="1" w:styleId="FooterChar">
    <w:name w:val="Footer Char"/>
    <w:basedOn w:val="DefaultParagraphFont"/>
    <w:link w:val="Footer"/>
    <w:uiPriority w:val="99"/>
    <w:rsid w:val="00166CE6"/>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7844343">
      <w:bodyDiv w:val="1"/>
      <w:marLeft w:val="0"/>
      <w:marRight w:val="0"/>
      <w:marTop w:val="0"/>
      <w:marBottom w:val="0"/>
      <w:divBdr>
        <w:top w:val="none" w:sz="0" w:space="0" w:color="auto"/>
        <w:left w:val="none" w:sz="0" w:space="0" w:color="auto"/>
        <w:bottom w:val="none" w:sz="0" w:space="0" w:color="auto"/>
        <w:right w:val="none" w:sz="0" w:space="0" w:color="auto"/>
      </w:divBdr>
    </w:div>
    <w:div w:id="1361512793">
      <w:bodyDiv w:val="1"/>
      <w:marLeft w:val="0"/>
      <w:marRight w:val="0"/>
      <w:marTop w:val="0"/>
      <w:marBottom w:val="0"/>
      <w:divBdr>
        <w:top w:val="none" w:sz="0" w:space="0" w:color="auto"/>
        <w:left w:val="none" w:sz="0" w:space="0" w:color="auto"/>
        <w:bottom w:val="none" w:sz="0" w:space="0" w:color="auto"/>
        <w:right w:val="none" w:sz="0" w:space="0" w:color="auto"/>
      </w:divBdr>
    </w:div>
    <w:div w:id="1594823621">
      <w:bodyDiv w:val="1"/>
      <w:marLeft w:val="0"/>
      <w:marRight w:val="0"/>
      <w:marTop w:val="0"/>
      <w:marBottom w:val="0"/>
      <w:divBdr>
        <w:top w:val="none" w:sz="0" w:space="0" w:color="auto"/>
        <w:left w:val="none" w:sz="0" w:space="0" w:color="auto"/>
        <w:bottom w:val="none" w:sz="0" w:space="0" w:color="auto"/>
        <w:right w:val="none" w:sz="0" w:space="0" w:color="auto"/>
      </w:divBdr>
      <w:divsChild>
        <w:div w:id="153955393">
          <w:marLeft w:val="0"/>
          <w:marRight w:val="0"/>
          <w:marTop w:val="0"/>
          <w:marBottom w:val="0"/>
          <w:divBdr>
            <w:top w:val="none" w:sz="0" w:space="0" w:color="auto"/>
            <w:left w:val="none" w:sz="0" w:space="0" w:color="auto"/>
            <w:bottom w:val="none" w:sz="0" w:space="0" w:color="auto"/>
            <w:right w:val="none" w:sz="0" w:space="0" w:color="auto"/>
          </w:divBdr>
          <w:divsChild>
            <w:div w:id="850147566">
              <w:marLeft w:val="0"/>
              <w:marRight w:val="0"/>
              <w:marTop w:val="89"/>
              <w:marBottom w:val="0"/>
              <w:divBdr>
                <w:top w:val="single" w:sz="6" w:space="4" w:color="666666"/>
                <w:left w:val="none" w:sz="0" w:space="0" w:color="auto"/>
                <w:bottom w:val="none" w:sz="0" w:space="0" w:color="auto"/>
                <w:right w:val="none" w:sz="0" w:space="0" w:color="auto"/>
              </w:divBdr>
            </w:div>
          </w:divsChild>
        </w:div>
      </w:divsChild>
    </w:div>
    <w:div w:id="1710377244">
      <w:bodyDiv w:val="1"/>
      <w:marLeft w:val="0"/>
      <w:marRight w:val="0"/>
      <w:marTop w:val="0"/>
      <w:marBottom w:val="0"/>
      <w:divBdr>
        <w:top w:val="none" w:sz="0" w:space="0" w:color="auto"/>
        <w:left w:val="none" w:sz="0" w:space="0" w:color="auto"/>
        <w:bottom w:val="none" w:sz="0" w:space="0" w:color="auto"/>
        <w:right w:val="none" w:sz="0" w:space="0" w:color="auto"/>
      </w:divBdr>
      <w:divsChild>
        <w:div w:id="875044515">
          <w:marLeft w:val="0"/>
          <w:marRight w:val="0"/>
          <w:marTop w:val="0"/>
          <w:marBottom w:val="0"/>
          <w:divBdr>
            <w:top w:val="none" w:sz="0" w:space="0" w:color="auto"/>
            <w:left w:val="none" w:sz="0" w:space="0" w:color="auto"/>
            <w:bottom w:val="none" w:sz="0" w:space="0" w:color="auto"/>
            <w:right w:val="none" w:sz="0" w:space="0" w:color="auto"/>
          </w:divBdr>
          <w:divsChild>
            <w:div w:id="62045464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941596851">
      <w:bodyDiv w:val="1"/>
      <w:marLeft w:val="0"/>
      <w:marRight w:val="0"/>
      <w:marTop w:val="0"/>
      <w:marBottom w:val="0"/>
      <w:divBdr>
        <w:top w:val="none" w:sz="0" w:space="0" w:color="auto"/>
        <w:left w:val="none" w:sz="0" w:space="0" w:color="auto"/>
        <w:bottom w:val="none" w:sz="0" w:space="0" w:color="auto"/>
        <w:right w:val="none" w:sz="0" w:space="0" w:color="auto"/>
      </w:divBdr>
      <w:divsChild>
        <w:div w:id="165824747">
          <w:marLeft w:val="0"/>
          <w:marRight w:val="0"/>
          <w:marTop w:val="0"/>
          <w:marBottom w:val="0"/>
          <w:divBdr>
            <w:top w:val="none" w:sz="0" w:space="0" w:color="auto"/>
            <w:left w:val="none" w:sz="0" w:space="0" w:color="auto"/>
            <w:bottom w:val="none" w:sz="0" w:space="0" w:color="auto"/>
            <w:right w:val="none" w:sz="0" w:space="0" w:color="auto"/>
          </w:divBdr>
          <w:divsChild>
            <w:div w:id="1399743515">
              <w:marLeft w:val="0"/>
              <w:marRight w:val="0"/>
              <w:marTop w:val="89"/>
              <w:marBottom w:val="0"/>
              <w:divBdr>
                <w:top w:val="single" w:sz="6" w:space="4" w:color="666666"/>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4.jpeg"/><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footer" Target="footer2.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png"/></Relationships>
</file>

<file path=word/theme/theme1.xml><?xml version="1.0" encoding="utf-8"?>
<a:theme xmlns:a="http://schemas.openxmlformats.org/drawingml/2006/main" name="SCC–OceanBlue">
  <a:themeElements>
    <a:clrScheme name="SCC palette">
      <a:dk1>
        <a:sysClr val="windowText" lastClr="000000"/>
      </a:dk1>
      <a:lt1>
        <a:sysClr val="window" lastClr="FFFFFF"/>
      </a:lt1>
      <a:dk2>
        <a:srgbClr val="00629B"/>
      </a:dk2>
      <a:lt2>
        <a:srgbClr val="F2F2F2"/>
      </a:lt2>
      <a:accent1>
        <a:srgbClr val="00B2A9"/>
      </a:accent1>
      <a:accent2>
        <a:srgbClr val="A77BCA"/>
      </a:accent2>
      <a:accent3>
        <a:srgbClr val="ED8B00"/>
      </a:accent3>
      <a:accent4>
        <a:srgbClr val="84BD00"/>
      </a:accent4>
      <a:accent5>
        <a:srgbClr val="A39382"/>
      </a:accent5>
      <a:accent6>
        <a:srgbClr val="F1C400"/>
      </a:accent6>
      <a:hlink>
        <a:srgbClr val="00A9CE"/>
      </a:hlink>
      <a:folHlink>
        <a:srgbClr val="53565A"/>
      </a:folHlink>
    </a:clrScheme>
    <a:fontScheme name="Office Classic 2">
      <a:majorFont>
        <a:latin typeface="Arial"/>
        <a:ea typeface=""/>
        <a:cs typeface=""/>
        <a:font script="Jpan" typeface="ＭＳ Ｐゴシック"/>
        <a:font script="Hang" typeface="돋움"/>
        <a:font script="Hans" typeface="华文新魏"/>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华文新魏"/>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ln w="12700">
          <a:solidFill>
            <a:schemeClr val="bg1">
              <a:lumMod val="65000"/>
            </a:schemeClr>
          </a:solidFill>
          <a:prstDash val="dash"/>
        </a:ln>
        <a:effectLst/>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651</Words>
  <Characters>3516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SCC fact sheet</vt:lpstr>
    </vt:vector>
  </TitlesOfParts>
  <Company>SCC 190514</Company>
  <LinksUpToDate>false</LinksUpToDate>
  <CharactersWithSpaces>4159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 fact sheet</dc:title>
  <dc:creator>Jill Rowan</dc:creator>
  <cp:lastModifiedBy>Wendy Cliff</cp:lastModifiedBy>
  <cp:revision>3</cp:revision>
  <cp:lastPrinted>2015-03-09T01:49:00Z</cp:lastPrinted>
  <dcterms:created xsi:type="dcterms:W3CDTF">2020-05-25T01:34:00Z</dcterms:created>
  <dcterms:modified xsi:type="dcterms:W3CDTF">2020-05-25T01:35:00Z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0x010100B94B636CD8667048949DBA2EDE06116700312BBE0EE5744640AB108813562C47C5</vt:lpwstr>
  </property>
  <property fmtid="{D5CDD505-2E9C-101B-9397-08002B2CF9AE}" pid="3" name="Description0">
    <vt:lpwstr>For presenting information in a concise format on a single sheet</vt:lpwstr>
  </property>
  <property fmtid="{D5CDD505-2E9C-101B-9397-08002B2CF9AE}" pid="4" name="Document URL">
    <vt:lpwstr>http://collaboration/sites/topics/graphic_design/Graphic%20Design/SCC%20fact%20sheet.dotx, SCC fact sheet</vt:lpwstr>
  </property>
  <property fmtid="{D5CDD505-2E9C-101B-9397-08002B2CF9AE}" pid="5" name="User Guide">
    <vt:lpwstr>http://collaboration/sites/topics/graphic_design/Graphic%20Design/SCC%20Template%20user%20guide.pdf, Template user guide</vt:lpwstr>
  </property>
  <property fmtid="{D5CDD505-2E9C-101B-9397-08002B2CF9AE}" pid="6" name="Review Date">
    <vt:lpwstr/>
  </property>
  <property fmtid="{D5CDD505-2E9C-101B-9397-08002B2CF9AE}" pid="7" name="Category0">
    <vt:lpwstr>External Template</vt:lpwstr>
  </property>
  <property fmtid="{D5CDD505-2E9C-101B-9397-08002B2CF9AE}" pid="8" name="Category">
    <vt:lpwstr>External Template</vt:lpwstr>
  </property>
  <property fmtid="{D5CDD505-2E9C-101B-9397-08002B2CF9AE}" pid="9" name="Colour">
    <vt:lpwstr>CMYK</vt:lpwstr>
  </property>
  <property fmtid="{D5CDD505-2E9C-101B-9397-08002B2CF9AE}" pid="10" name="Document Type">
    <vt:lpwstr>Fact Sheet</vt:lpwstr>
  </property>
  <property fmtid="{D5CDD505-2E9C-101B-9397-08002B2CF9AE}" pid="11" name="Authority">
    <vt:lpwstr/>
  </property>
  <property fmtid="{D5CDD505-2E9C-101B-9397-08002B2CF9AE}" pid="12" name="Order">
    <vt:r8>5800</vt:r8>
  </property>
  <property fmtid="{D5CDD505-2E9C-101B-9397-08002B2CF9AE}" pid="13" name="_MarkAsFinal">
    <vt:bool>true</vt:bool>
  </property>
</Properties>
</file>