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4C" w:rsidRPr="001055C5" w:rsidRDefault="00AC7D86" w:rsidP="00AC7D86">
      <w:pPr>
        <w:pStyle w:val="BodyText"/>
        <w:ind w:left="567"/>
        <w:jc w:val="center"/>
        <w:rPr>
          <w:b/>
        </w:rPr>
      </w:pPr>
      <w:r>
        <w:rPr>
          <w:b/>
        </w:rPr>
        <w:t xml:space="preserve">EVENT </w:t>
      </w:r>
      <w:r w:rsidR="00F9754C" w:rsidRPr="00112F4D">
        <w:rPr>
          <w:b/>
        </w:rPr>
        <w:t>WASTE C</w:t>
      </w:r>
      <w:r w:rsidR="00F9754C" w:rsidRPr="001055C5">
        <w:rPr>
          <w:b/>
        </w:rPr>
        <w:t>ALCULATIONS</w:t>
      </w:r>
      <w:r>
        <w:rPr>
          <w:b/>
        </w:rPr>
        <w:t xml:space="preserve"> GUIDE</w:t>
      </w:r>
    </w:p>
    <w:p w:rsidR="00F9754C" w:rsidRPr="003C34AC" w:rsidRDefault="00F9754C" w:rsidP="00F9754C">
      <w:pPr>
        <w:pStyle w:val="BodyText"/>
        <w:ind w:left="567"/>
        <w:rPr>
          <w:b/>
          <w:caps/>
          <w:szCs w:val="22"/>
        </w:rPr>
      </w:pPr>
      <w:r>
        <w:rPr>
          <w:b/>
          <w:caps/>
          <w:szCs w:val="22"/>
        </w:rPr>
        <w:t>1.</w:t>
      </w:r>
      <w:r w:rsidRPr="003C34AC">
        <w:rPr>
          <w:b/>
          <w:caps/>
          <w:szCs w:val="22"/>
        </w:rPr>
        <w:t xml:space="preserve"> </w:t>
      </w:r>
      <w:r w:rsidR="00AC7D86">
        <w:rPr>
          <w:b/>
          <w:caps/>
          <w:szCs w:val="22"/>
        </w:rPr>
        <w:t xml:space="preserve">HOW TO CALCULATE THE </w:t>
      </w:r>
      <w:r>
        <w:rPr>
          <w:b/>
          <w:caps/>
          <w:szCs w:val="22"/>
        </w:rPr>
        <w:t xml:space="preserve">NUMBER OF </w:t>
      </w:r>
      <w:r w:rsidRPr="003C34AC">
        <w:rPr>
          <w:b/>
          <w:caps/>
          <w:szCs w:val="22"/>
        </w:rPr>
        <w:t>BINS REQUIRED</w:t>
      </w:r>
      <w:r>
        <w:rPr>
          <w:b/>
          <w:caps/>
          <w:szCs w:val="22"/>
        </w:rPr>
        <w:t xml:space="preserve"> </w:t>
      </w:r>
    </w:p>
    <w:p w:rsidR="00F9754C" w:rsidRPr="00D261D7" w:rsidRDefault="00F9754C" w:rsidP="00F9754C">
      <w:pPr>
        <w:pStyle w:val="Bodytext4"/>
        <w:ind w:left="567"/>
      </w:pPr>
      <w:r w:rsidRPr="00D261D7">
        <w:t>The number of bins required depends on:</w:t>
      </w:r>
    </w:p>
    <w:p w:rsidR="00F9754C" w:rsidRPr="00D261D7" w:rsidRDefault="00F9754C" w:rsidP="00F9754C">
      <w:pPr>
        <w:pStyle w:val="Bodytext4"/>
        <w:numPr>
          <w:ilvl w:val="0"/>
          <w:numId w:val="5"/>
        </w:numPr>
        <w:spacing w:after="0"/>
        <w:ind w:left="567" w:firstLine="0"/>
      </w:pPr>
      <w:r w:rsidRPr="00D261D7">
        <w:t xml:space="preserve">Expected number of attendees </w:t>
      </w:r>
    </w:p>
    <w:p w:rsidR="00F9754C" w:rsidRPr="00D261D7" w:rsidRDefault="00F9754C" w:rsidP="00F9754C">
      <w:pPr>
        <w:pStyle w:val="ListParagraph"/>
        <w:numPr>
          <w:ilvl w:val="0"/>
          <w:numId w:val="5"/>
        </w:numPr>
        <w:spacing w:after="0"/>
        <w:ind w:left="567" w:firstLine="0"/>
        <w:rPr>
          <w:rFonts w:ascii="Arial" w:hAnsi="Arial" w:cs="Arial"/>
          <w:sz w:val="20"/>
          <w:szCs w:val="20"/>
        </w:rPr>
      </w:pPr>
      <w:r w:rsidRPr="00D261D7">
        <w:rPr>
          <w:rFonts w:ascii="Arial" w:hAnsi="Arial" w:cs="Arial"/>
          <w:sz w:val="20"/>
          <w:szCs w:val="20"/>
        </w:rPr>
        <w:t>Time of day</w:t>
      </w:r>
    </w:p>
    <w:p w:rsidR="00F9754C" w:rsidRPr="00D261D7" w:rsidRDefault="00F9754C" w:rsidP="00F9754C">
      <w:pPr>
        <w:pStyle w:val="ListParagraph"/>
        <w:numPr>
          <w:ilvl w:val="0"/>
          <w:numId w:val="5"/>
        </w:numPr>
        <w:ind w:left="567" w:firstLine="0"/>
        <w:rPr>
          <w:rFonts w:ascii="Arial" w:hAnsi="Arial" w:cs="Arial"/>
          <w:sz w:val="20"/>
          <w:szCs w:val="20"/>
        </w:rPr>
      </w:pPr>
      <w:r w:rsidRPr="00D261D7">
        <w:rPr>
          <w:rFonts w:ascii="Arial" w:hAnsi="Arial" w:cs="Arial"/>
          <w:sz w:val="20"/>
          <w:szCs w:val="20"/>
        </w:rPr>
        <w:t>Duration of the event</w:t>
      </w:r>
    </w:p>
    <w:p w:rsidR="00F9754C" w:rsidRPr="00D261D7" w:rsidRDefault="00F9754C" w:rsidP="00F9754C">
      <w:pPr>
        <w:pStyle w:val="ListParagraph"/>
        <w:numPr>
          <w:ilvl w:val="0"/>
          <w:numId w:val="5"/>
        </w:numPr>
        <w:ind w:left="567" w:firstLine="0"/>
        <w:rPr>
          <w:rFonts w:ascii="Arial" w:hAnsi="Arial" w:cs="Arial"/>
          <w:sz w:val="20"/>
          <w:szCs w:val="20"/>
        </w:rPr>
      </w:pPr>
      <w:r w:rsidRPr="00D261D7">
        <w:rPr>
          <w:rFonts w:ascii="Arial" w:hAnsi="Arial" w:cs="Arial"/>
          <w:sz w:val="20"/>
          <w:szCs w:val="20"/>
        </w:rPr>
        <w:t>Number of meal times</w:t>
      </w:r>
    </w:p>
    <w:p w:rsidR="00F9754C" w:rsidRPr="009B2B33" w:rsidRDefault="00F9754C" w:rsidP="00F9754C">
      <w:pPr>
        <w:pStyle w:val="ListParagraph"/>
        <w:numPr>
          <w:ilvl w:val="0"/>
          <w:numId w:val="5"/>
        </w:numPr>
        <w:ind w:left="567" w:firstLine="0"/>
        <w:rPr>
          <w:rFonts w:ascii="Arial" w:hAnsi="Arial" w:cs="Arial"/>
          <w:sz w:val="20"/>
          <w:szCs w:val="20"/>
        </w:rPr>
      </w:pPr>
      <w:r w:rsidRPr="00D261D7">
        <w:rPr>
          <w:rFonts w:ascii="Arial" w:hAnsi="Arial" w:cs="Arial"/>
          <w:sz w:val="20"/>
          <w:szCs w:val="20"/>
        </w:rPr>
        <w:t xml:space="preserve">Food, drink </w:t>
      </w:r>
      <w:r w:rsidRPr="009B2B33">
        <w:rPr>
          <w:rFonts w:ascii="Arial" w:hAnsi="Arial" w:cs="Arial"/>
          <w:sz w:val="20"/>
          <w:szCs w:val="20"/>
        </w:rPr>
        <w:t xml:space="preserve">or alcohol being served </w:t>
      </w:r>
    </w:p>
    <w:p w:rsidR="00F9754C" w:rsidRPr="009B2B33" w:rsidRDefault="00F9754C" w:rsidP="00F9754C">
      <w:pPr>
        <w:pStyle w:val="ListParagraph"/>
        <w:numPr>
          <w:ilvl w:val="0"/>
          <w:numId w:val="5"/>
        </w:numPr>
        <w:ind w:left="567" w:firstLine="0"/>
        <w:rPr>
          <w:rFonts w:ascii="Arial" w:hAnsi="Arial" w:cs="Arial"/>
          <w:sz w:val="20"/>
          <w:szCs w:val="20"/>
        </w:rPr>
      </w:pPr>
      <w:r w:rsidRPr="009B2B33">
        <w:rPr>
          <w:rFonts w:ascii="Arial" w:hAnsi="Arial" w:cs="Arial"/>
          <w:sz w:val="20"/>
          <w:szCs w:val="20"/>
        </w:rPr>
        <w:t>Waste management minimisation strategies utilised</w:t>
      </w:r>
    </w:p>
    <w:p w:rsidR="00F9754C" w:rsidRDefault="00F9754C" w:rsidP="00F9754C">
      <w:pPr>
        <w:pStyle w:val="Bodytext4"/>
        <w:ind w:left="567"/>
      </w:pPr>
      <w:r>
        <w:t>Calculation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4178"/>
      </w:tblGrid>
      <w:tr w:rsidR="00F9754C" w:rsidTr="001B0F2B">
        <w:tc>
          <w:tcPr>
            <w:tcW w:w="4878" w:type="dxa"/>
            <w:shd w:val="clear" w:color="auto" w:fill="auto"/>
          </w:tcPr>
          <w:p w:rsidR="00F9754C" w:rsidRPr="009704B0" w:rsidRDefault="00F9754C" w:rsidP="001B0F2B">
            <w:pPr>
              <w:pStyle w:val="Bodytext4"/>
              <w:rPr>
                <w:b/>
              </w:rPr>
            </w:pPr>
            <w:r w:rsidRPr="009704B0">
              <w:rPr>
                <w:b/>
              </w:rPr>
              <w:t>Guide</w:t>
            </w:r>
          </w:p>
          <w:p w:rsidR="00F9754C" w:rsidRPr="009704B0" w:rsidRDefault="00F9754C" w:rsidP="00F9754C">
            <w:pPr>
              <w:pStyle w:val="Bodytext4"/>
              <w:numPr>
                <w:ilvl w:val="0"/>
                <w:numId w:val="6"/>
              </w:numPr>
              <w:ind w:left="318" w:hanging="284"/>
              <w:rPr>
                <w:b/>
              </w:rPr>
            </w:pPr>
            <w:r w:rsidRPr="009704B0">
              <w:rPr>
                <w:b/>
              </w:rPr>
              <w:t xml:space="preserve">NO food and drink being served:  </w:t>
            </w:r>
          </w:p>
          <w:p w:rsidR="00F9754C" w:rsidRDefault="00F9754C" w:rsidP="001B0F2B">
            <w:pPr>
              <w:pStyle w:val="Bodytext4"/>
              <w:ind w:left="318" w:hanging="284"/>
            </w:pPr>
            <w:r>
              <w:t xml:space="preserve">     </w:t>
            </w:r>
            <w:r w:rsidRPr="00D261D7">
              <w:t>1 x 240L general waste bins + 1 x 240L recycling bins for every 100 attendees</w:t>
            </w:r>
          </w:p>
          <w:p w:rsidR="00F9754C" w:rsidRPr="009704B0" w:rsidRDefault="00F9754C" w:rsidP="00F9754C">
            <w:pPr>
              <w:pStyle w:val="Bodytext4"/>
              <w:numPr>
                <w:ilvl w:val="0"/>
                <w:numId w:val="6"/>
              </w:numPr>
              <w:ind w:left="318" w:hanging="284"/>
              <w:rPr>
                <w:b/>
              </w:rPr>
            </w:pPr>
            <w:r w:rsidRPr="009704B0">
              <w:rPr>
                <w:b/>
              </w:rPr>
              <w:t xml:space="preserve">Food and drink being served: </w:t>
            </w:r>
          </w:p>
          <w:p w:rsidR="00F9754C" w:rsidRDefault="00F9754C" w:rsidP="001B0F2B">
            <w:pPr>
              <w:pStyle w:val="Bodytext4"/>
              <w:ind w:left="318" w:hanging="284"/>
            </w:pPr>
            <w:r>
              <w:t xml:space="preserve">     </w:t>
            </w:r>
            <w:r w:rsidRPr="00D261D7">
              <w:t>2 x 240L general waste bins + 2 x 240L recycling bins for every 100 attendees</w:t>
            </w:r>
          </w:p>
          <w:p w:rsidR="00F9754C" w:rsidRDefault="00F9754C" w:rsidP="00F9754C">
            <w:pPr>
              <w:pStyle w:val="Bodytext4"/>
              <w:numPr>
                <w:ilvl w:val="0"/>
                <w:numId w:val="7"/>
              </w:numPr>
              <w:ind w:left="318" w:hanging="284"/>
            </w:pPr>
            <w:r w:rsidRPr="009704B0">
              <w:rPr>
                <w:b/>
              </w:rPr>
              <w:t>More than a 1000 attendees</w:t>
            </w:r>
            <w:r w:rsidRPr="00D261D7">
              <w:t xml:space="preserve"> also add 1 x 3m</w:t>
            </w:r>
            <w:r w:rsidRPr="009704B0">
              <w:rPr>
                <w:vertAlign w:val="superscript"/>
              </w:rPr>
              <w:t>3</w:t>
            </w:r>
            <w:r w:rsidRPr="00D261D7">
              <w:t xml:space="preserve"> general waste + 1 x 3m</w:t>
            </w:r>
            <w:r w:rsidRPr="009704B0">
              <w:rPr>
                <w:vertAlign w:val="superscript"/>
              </w:rPr>
              <w:t>3</w:t>
            </w:r>
            <w:r w:rsidRPr="00D261D7">
              <w:t xml:space="preserve"> recycling for each 1000 people attending</w:t>
            </w:r>
          </w:p>
        </w:tc>
        <w:tc>
          <w:tcPr>
            <w:tcW w:w="4868" w:type="dxa"/>
            <w:shd w:val="clear" w:color="auto" w:fill="auto"/>
          </w:tcPr>
          <w:p w:rsidR="00F9754C" w:rsidRPr="009704B0" w:rsidRDefault="00F9754C" w:rsidP="001B0F2B">
            <w:pPr>
              <w:pStyle w:val="Bodytext4"/>
              <w:rPr>
                <w:b/>
              </w:rPr>
            </w:pPr>
            <w:r w:rsidRPr="009704B0">
              <w:rPr>
                <w:b/>
              </w:rPr>
              <w:t>Working example</w:t>
            </w:r>
          </w:p>
          <w:p w:rsidR="00F9754C" w:rsidRPr="00D261D7" w:rsidRDefault="00F9754C" w:rsidP="001B0F2B">
            <w:pPr>
              <w:pStyle w:val="Bodytext4"/>
            </w:pPr>
            <w:r>
              <w:t>F</w:t>
            </w:r>
            <w:r w:rsidRPr="00D261D7">
              <w:t>or 2000 attendees with food and drink being served /sold</w:t>
            </w:r>
          </w:p>
          <w:p w:rsidR="00F9754C" w:rsidRPr="00D261D7" w:rsidRDefault="00F9754C" w:rsidP="001B0F2B">
            <w:pPr>
              <w:pStyle w:val="Bodytext4"/>
              <w:ind w:left="567"/>
            </w:pPr>
            <w:r w:rsidRPr="00D261D7">
              <w:tab/>
              <w:t>40 x 240L general waste</w:t>
            </w:r>
          </w:p>
          <w:p w:rsidR="00F9754C" w:rsidRPr="00D261D7" w:rsidRDefault="00F9754C" w:rsidP="001B0F2B">
            <w:pPr>
              <w:pStyle w:val="Bodytext4"/>
              <w:ind w:left="567"/>
            </w:pPr>
            <w:r w:rsidRPr="00D261D7">
              <w:tab/>
              <w:t>40 x 240L recycling</w:t>
            </w:r>
          </w:p>
          <w:p w:rsidR="00F9754C" w:rsidRPr="00D261D7" w:rsidRDefault="00F9754C" w:rsidP="001B0F2B">
            <w:pPr>
              <w:pStyle w:val="Bodytext4"/>
              <w:ind w:left="567"/>
            </w:pPr>
            <w:r w:rsidRPr="00D261D7">
              <w:tab/>
              <w:t>2 x (1 x 3m</w:t>
            </w:r>
            <w:r w:rsidRPr="009704B0">
              <w:rPr>
                <w:vertAlign w:val="superscript"/>
              </w:rPr>
              <w:t>3</w:t>
            </w:r>
            <w:r w:rsidRPr="00D261D7">
              <w:t>) general waste</w:t>
            </w:r>
          </w:p>
          <w:p w:rsidR="00F9754C" w:rsidRPr="00D261D7" w:rsidRDefault="00F9754C" w:rsidP="001B0F2B">
            <w:pPr>
              <w:pStyle w:val="Bodytext4"/>
              <w:ind w:left="567"/>
            </w:pPr>
            <w:r w:rsidRPr="00D261D7">
              <w:tab/>
              <w:t>2 x (1 x 3m</w:t>
            </w:r>
            <w:r w:rsidRPr="009704B0">
              <w:rPr>
                <w:vertAlign w:val="superscript"/>
              </w:rPr>
              <w:t>3</w:t>
            </w:r>
            <w:r w:rsidRPr="00D261D7">
              <w:t>) recycling</w:t>
            </w:r>
          </w:p>
          <w:p w:rsidR="00F9754C" w:rsidRDefault="00F9754C" w:rsidP="001B0F2B">
            <w:pPr>
              <w:pStyle w:val="Bodytext4"/>
            </w:pPr>
          </w:p>
        </w:tc>
      </w:tr>
    </w:tbl>
    <w:p w:rsidR="00F9754C" w:rsidRPr="00D261D7" w:rsidRDefault="00F9754C" w:rsidP="00F9754C">
      <w:pPr>
        <w:pStyle w:val="Bodytext4"/>
        <w:ind w:left="567"/>
      </w:pPr>
    </w:p>
    <w:p w:rsidR="00F9754C" w:rsidRPr="00D261D7" w:rsidRDefault="00F9754C" w:rsidP="00F9754C">
      <w:pPr>
        <w:pStyle w:val="Bodytext4"/>
        <w:ind w:left="567"/>
      </w:pPr>
      <w:r w:rsidRPr="00D261D7">
        <w:t xml:space="preserve">If you can demonstrate that steps have been taken to reduce the amount of waste generated, a reduction in bin infrastructure might be acceptable. </w:t>
      </w:r>
    </w:p>
    <w:p w:rsidR="00F9754C" w:rsidRDefault="00F9754C" w:rsidP="00F9754C">
      <w:pPr>
        <w:pStyle w:val="Bodytext4"/>
        <w:ind w:left="567"/>
      </w:pPr>
    </w:p>
    <w:p w:rsidR="00F9754C" w:rsidRPr="006B2380" w:rsidRDefault="00F9754C" w:rsidP="00F9754C">
      <w:pPr>
        <w:pStyle w:val="Bodytext4"/>
        <w:ind w:left="567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3558557</wp:posOffset>
            </wp:positionH>
            <wp:positionV relativeFrom="paragraph">
              <wp:posOffset>184682</wp:posOffset>
            </wp:positionV>
            <wp:extent cx="2802890" cy="3677285"/>
            <wp:effectExtent l="0" t="0" r="0" b="0"/>
            <wp:wrapTight wrapText="bothSides">
              <wp:wrapPolygon edited="0">
                <wp:start x="0" y="0"/>
                <wp:lineTo x="0" y="21484"/>
                <wp:lineTo x="21434" y="21484"/>
                <wp:lineTo x="21434" y="0"/>
                <wp:lineTo x="0" y="0"/>
              </wp:wrapPolygon>
            </wp:wrapTight>
            <wp:docPr id="2" name="Picture 2" descr="Wheelie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eelie b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380">
        <w:rPr>
          <w:b/>
        </w:rPr>
        <w:t xml:space="preserve">2. </w:t>
      </w:r>
      <w:r w:rsidR="00AC7D86">
        <w:rPr>
          <w:b/>
        </w:rPr>
        <w:t xml:space="preserve">HOW TO </w:t>
      </w:r>
      <w:r w:rsidRPr="006B2380">
        <w:rPr>
          <w:b/>
        </w:rPr>
        <w:t>RECORD</w:t>
      </w:r>
      <w:r w:rsidR="00AC7D86">
        <w:rPr>
          <w:b/>
        </w:rPr>
        <w:t xml:space="preserve"> </w:t>
      </w:r>
      <w:r w:rsidRPr="006B2380">
        <w:rPr>
          <w:b/>
        </w:rPr>
        <w:t>WASTE AMOUNTS</w:t>
      </w:r>
      <w:r w:rsidR="00AC7D86">
        <w:rPr>
          <w:b/>
        </w:rPr>
        <w:t xml:space="preserve"> FOR THE DIFFERENT WASTE STREAMS</w:t>
      </w:r>
      <w:bookmarkStart w:id="0" w:name="_GoBack"/>
      <w:bookmarkEnd w:id="0"/>
      <w:r w:rsidRPr="006B2380">
        <w:rPr>
          <w:b/>
        </w:rPr>
        <w:t xml:space="preserve"> </w:t>
      </w:r>
    </w:p>
    <w:p w:rsidR="00F9754C" w:rsidRPr="00D261D7" w:rsidRDefault="00F9754C" w:rsidP="00F9754C">
      <w:pPr>
        <w:pStyle w:val="Bodytext4"/>
        <w:ind w:left="567"/>
        <w:rPr>
          <w:u w:val="single"/>
        </w:rPr>
      </w:pPr>
      <w:r w:rsidRPr="00D261D7">
        <w:rPr>
          <w:u w:val="single"/>
        </w:rPr>
        <w:t>How to assess quantities in a 240 litre bin</w:t>
      </w:r>
    </w:p>
    <w:tbl>
      <w:tblPr>
        <w:tblpPr w:leftFromText="180" w:rightFromText="180" w:vertAnchor="text" w:horzAnchor="page" w:tblpX="401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280"/>
      </w:tblGrid>
      <w:tr w:rsidR="00F9754C" w:rsidTr="001B0F2B">
        <w:trPr>
          <w:trHeight w:val="318"/>
        </w:trPr>
        <w:tc>
          <w:tcPr>
            <w:tcW w:w="1058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FULL</w:t>
            </w:r>
          </w:p>
        </w:tc>
        <w:tc>
          <w:tcPr>
            <w:tcW w:w="1280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= 240L</w:t>
            </w:r>
          </w:p>
        </w:tc>
      </w:tr>
      <w:tr w:rsidR="00F9754C" w:rsidTr="001B0F2B">
        <w:trPr>
          <w:trHeight w:val="300"/>
        </w:trPr>
        <w:tc>
          <w:tcPr>
            <w:tcW w:w="1058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¾ full</w:t>
            </w:r>
          </w:p>
        </w:tc>
        <w:tc>
          <w:tcPr>
            <w:tcW w:w="1280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= 180L</w:t>
            </w:r>
          </w:p>
        </w:tc>
      </w:tr>
      <w:tr w:rsidR="00F9754C" w:rsidTr="001B0F2B">
        <w:trPr>
          <w:trHeight w:val="300"/>
        </w:trPr>
        <w:tc>
          <w:tcPr>
            <w:tcW w:w="1058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½ full</w:t>
            </w:r>
          </w:p>
        </w:tc>
        <w:tc>
          <w:tcPr>
            <w:tcW w:w="1280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= 120L</w:t>
            </w:r>
          </w:p>
        </w:tc>
      </w:tr>
      <w:tr w:rsidR="00F9754C" w:rsidTr="001B0F2B">
        <w:trPr>
          <w:trHeight w:val="318"/>
        </w:trPr>
        <w:tc>
          <w:tcPr>
            <w:tcW w:w="1058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 xml:space="preserve">1/3 full </w:t>
            </w:r>
          </w:p>
        </w:tc>
        <w:tc>
          <w:tcPr>
            <w:tcW w:w="1280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=   80L</w:t>
            </w:r>
          </w:p>
        </w:tc>
      </w:tr>
      <w:tr w:rsidR="00F9754C" w:rsidTr="001B0F2B">
        <w:trPr>
          <w:trHeight w:val="318"/>
        </w:trPr>
        <w:tc>
          <w:tcPr>
            <w:tcW w:w="1058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¼ full</w:t>
            </w:r>
          </w:p>
        </w:tc>
        <w:tc>
          <w:tcPr>
            <w:tcW w:w="1280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=   60L</w:t>
            </w:r>
          </w:p>
        </w:tc>
      </w:tr>
    </w:tbl>
    <w:p w:rsidR="00F9754C" w:rsidRDefault="00F9754C" w:rsidP="00F9754C">
      <w:pPr>
        <w:pStyle w:val="Bodytext4"/>
        <w:spacing w:after="0"/>
        <w:ind w:left="567"/>
      </w:pPr>
      <w:r>
        <w:t>To estimate the quantities of materials in a wheelie bin you need to estimate how full it is as part of its</w:t>
      </w:r>
    </w:p>
    <w:p w:rsidR="00F9754C" w:rsidRDefault="00F9754C" w:rsidP="00F9754C">
      <w:pPr>
        <w:pStyle w:val="Bodytext4"/>
        <w:spacing w:after="0"/>
        <w:ind w:left="567"/>
      </w:pPr>
      <w:r>
        <w:t>240 litre capacity. This graphic provides you with a guideline on how to estimate the volume of materials in these bins.</w:t>
      </w:r>
    </w:p>
    <w:p w:rsidR="00F9754C" w:rsidRDefault="00F9754C" w:rsidP="00F9754C">
      <w:pPr>
        <w:pStyle w:val="Bodytext4"/>
        <w:spacing w:after="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50800</wp:posOffset>
                </wp:positionV>
                <wp:extent cx="3371850" cy="2638425"/>
                <wp:effectExtent l="9525" t="13970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4C" w:rsidRDefault="00F9754C" w:rsidP="00F9754C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261D7">
                              <w:rPr>
                                <w:sz w:val="20"/>
                                <w:szCs w:val="20"/>
                                <w:u w:val="single"/>
                              </w:rPr>
                              <w:t>How to assess quantities in skips</w:t>
                            </w:r>
                          </w:p>
                          <w:p w:rsidR="00F9754C" w:rsidRDefault="00F9754C" w:rsidP="00F9754C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D261D7">
                              <w:rPr>
                                <w:sz w:val="20"/>
                                <w:szCs w:val="20"/>
                              </w:rPr>
                              <w:t xml:space="preserve">To report the amount of cardboard or other materials placed in a skip, it 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easier to estimate it in square </w:t>
                            </w:r>
                            <w:r w:rsidRPr="00D261D7">
                              <w:rPr>
                                <w:sz w:val="20"/>
                                <w:szCs w:val="20"/>
                              </w:rPr>
                              <w:t>metres. Most skips for cardboard are 3 cubic metres in size. Apply a 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milar calculating method to the </w:t>
                            </w:r>
                            <w:r w:rsidRPr="00D261D7">
                              <w:rPr>
                                <w:sz w:val="20"/>
                                <w:szCs w:val="20"/>
                              </w:rPr>
                              <w:t xml:space="preserve">one shown above (though you will often find most skips are completely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full of cardboard by the end of </w:t>
                            </w:r>
                            <w:r w:rsidRPr="00D261D7">
                              <w:rPr>
                                <w:sz w:val="20"/>
                                <w:szCs w:val="20"/>
                              </w:rPr>
                              <w:t>the day).</w:t>
                            </w:r>
                          </w:p>
                          <w:p w:rsidR="00F9754C" w:rsidRDefault="00F9754C" w:rsidP="00F9754C">
                            <w:pPr>
                              <w:pStyle w:val="BodyTex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2B33">
                              <w:rPr>
                                <w:sz w:val="20"/>
                                <w:szCs w:val="20"/>
                                <w:u w:val="single"/>
                              </w:rPr>
                              <w:t>Collating the information</w:t>
                            </w:r>
                          </w:p>
                          <w:p w:rsidR="00F9754C" w:rsidRPr="00B04950" w:rsidRDefault="00F9754C" w:rsidP="00F9754C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9B2B33">
                              <w:rPr>
                                <w:sz w:val="20"/>
                                <w:szCs w:val="20"/>
                              </w:rPr>
                              <w:t>As you or your team members walk around the event towards the end of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day, do these calculations </w:t>
                            </w:r>
                            <w:r w:rsidRPr="009B2B33">
                              <w:rPr>
                                <w:sz w:val="20"/>
                                <w:szCs w:val="20"/>
                              </w:rPr>
                              <w:t>for each bin or skip and add them to the following ‘waste calculation sh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eet’. (Be careful to take note, </w:t>
                            </w:r>
                            <w:r w:rsidRPr="009B2B33">
                              <w:rPr>
                                <w:sz w:val="20"/>
                                <w:szCs w:val="20"/>
                              </w:rPr>
                              <w:t>during the day, of how many bins have been emptied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04950">
                              <w:rPr>
                                <w:sz w:val="20"/>
                                <w:szCs w:val="20"/>
                              </w:rPr>
                              <w:t>and add amounts from these bins to the total.)</w:t>
                            </w:r>
                          </w:p>
                          <w:p w:rsidR="00F9754C" w:rsidRPr="00B04950" w:rsidRDefault="00F9754C" w:rsidP="00F9754C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B04950">
                              <w:rPr>
                                <w:sz w:val="20"/>
                                <w:szCs w:val="20"/>
                              </w:rPr>
                              <w:t>Finally add up all amounts.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2pt;margin-top:4pt;width:265.5pt;height:2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" strokecolor="white">
                <v:textbox>
                  <w:txbxContent>
                    <w:p w:rsidR="00F9754C" w:rsidRDefault="00F9754C" w:rsidP="00F9754C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D261D7">
                        <w:rPr>
                          <w:sz w:val="20"/>
                          <w:szCs w:val="20"/>
                          <w:u w:val="single"/>
                        </w:rPr>
                        <w:t>How to assess quantities in skips</w:t>
                      </w:r>
                    </w:p>
                    <w:p w:rsidR="00F9754C" w:rsidRDefault="00F9754C" w:rsidP="00F9754C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D261D7">
                        <w:rPr>
                          <w:sz w:val="20"/>
                          <w:szCs w:val="20"/>
                        </w:rPr>
                        <w:t xml:space="preserve">To report the amount of cardboard or other materials placed in a skip, it is </w:t>
                      </w:r>
                      <w:r>
                        <w:rPr>
                          <w:sz w:val="20"/>
                          <w:szCs w:val="20"/>
                        </w:rPr>
                        <w:t xml:space="preserve">easier to estimate it in square </w:t>
                      </w:r>
                      <w:r w:rsidRPr="00D261D7">
                        <w:rPr>
                          <w:sz w:val="20"/>
                          <w:szCs w:val="20"/>
                        </w:rPr>
                        <w:t>metres. Most skips for cardboard are 3 cubic metres in size. Apply a si</w:t>
                      </w:r>
                      <w:r>
                        <w:rPr>
                          <w:sz w:val="20"/>
                          <w:szCs w:val="20"/>
                        </w:rPr>
                        <w:t xml:space="preserve">milar calculating method to the </w:t>
                      </w:r>
                      <w:r w:rsidRPr="00D261D7">
                        <w:rPr>
                          <w:sz w:val="20"/>
                          <w:szCs w:val="20"/>
                        </w:rPr>
                        <w:t xml:space="preserve">one shown above (though you will often find most skips are completely </w:t>
                      </w:r>
                      <w:r>
                        <w:rPr>
                          <w:sz w:val="20"/>
                          <w:szCs w:val="20"/>
                        </w:rPr>
                        <w:t xml:space="preserve">full of cardboard by the end of </w:t>
                      </w:r>
                      <w:r w:rsidRPr="00D261D7">
                        <w:rPr>
                          <w:sz w:val="20"/>
                          <w:szCs w:val="20"/>
                        </w:rPr>
                        <w:t>the day).</w:t>
                      </w:r>
                    </w:p>
                    <w:p w:rsidR="00F9754C" w:rsidRDefault="00F9754C" w:rsidP="00F9754C">
                      <w:pPr>
                        <w:pStyle w:val="BodyTex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B2B33">
                        <w:rPr>
                          <w:sz w:val="20"/>
                          <w:szCs w:val="20"/>
                          <w:u w:val="single"/>
                        </w:rPr>
                        <w:t>Collating the information</w:t>
                      </w:r>
                    </w:p>
                    <w:p w:rsidR="00F9754C" w:rsidRPr="00B04950" w:rsidRDefault="00F9754C" w:rsidP="00F9754C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9B2B33">
                        <w:rPr>
                          <w:sz w:val="20"/>
                          <w:szCs w:val="20"/>
                        </w:rPr>
                        <w:t>As you or your team members walk around the event towards the end of</w:t>
                      </w:r>
                      <w:r>
                        <w:rPr>
                          <w:sz w:val="20"/>
                          <w:szCs w:val="20"/>
                        </w:rPr>
                        <w:t xml:space="preserve"> the day, do these calculations </w:t>
                      </w:r>
                      <w:r w:rsidRPr="009B2B33">
                        <w:rPr>
                          <w:sz w:val="20"/>
                          <w:szCs w:val="20"/>
                        </w:rPr>
                        <w:t>for each bin or skip and add them to the following ‘waste calculation sh</w:t>
                      </w:r>
                      <w:r>
                        <w:rPr>
                          <w:sz w:val="20"/>
                          <w:szCs w:val="20"/>
                        </w:rPr>
                        <w:t xml:space="preserve">eet’. (Be careful to take note, </w:t>
                      </w:r>
                      <w:r w:rsidRPr="009B2B33">
                        <w:rPr>
                          <w:sz w:val="20"/>
                          <w:szCs w:val="20"/>
                        </w:rPr>
                        <w:t>during the day, of how many bins have been emptied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04950">
                        <w:rPr>
                          <w:sz w:val="20"/>
                          <w:szCs w:val="20"/>
                        </w:rPr>
                        <w:t>and add amounts from these bins to the total.)</w:t>
                      </w:r>
                    </w:p>
                    <w:p w:rsidR="00F9754C" w:rsidRPr="00B04950" w:rsidRDefault="00F9754C" w:rsidP="00F9754C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B04950">
                        <w:rPr>
                          <w:sz w:val="20"/>
                          <w:szCs w:val="20"/>
                        </w:rPr>
                        <w:t>Finally add up all amounts.</w:t>
                      </w:r>
                    </w:p>
                  </w:txbxContent>
                </v:textbox>
              </v:shape>
            </w:pict>
          </mc:Fallback>
        </mc:AlternateContent>
      </w:r>
    </w:p>
    <w:p w:rsidR="00F9754C" w:rsidRDefault="00F9754C" w:rsidP="00F9754C">
      <w:pPr>
        <w:pStyle w:val="Bodytext4"/>
        <w:spacing w:after="0"/>
        <w:ind w:left="567"/>
      </w:pPr>
    </w:p>
    <w:p w:rsidR="00F9754C" w:rsidRDefault="00F9754C" w:rsidP="00F9754C">
      <w:pPr>
        <w:pStyle w:val="Bodytext4"/>
        <w:spacing w:after="0"/>
        <w:ind w:left="567"/>
      </w:pPr>
    </w:p>
    <w:p w:rsidR="00F9754C" w:rsidRDefault="00F9754C" w:rsidP="00F9754C">
      <w:pPr>
        <w:pStyle w:val="Bodytext4"/>
        <w:spacing w:after="0"/>
        <w:ind w:left="567"/>
      </w:pPr>
    </w:p>
    <w:p w:rsidR="00F9754C" w:rsidRDefault="00F9754C" w:rsidP="00F9754C">
      <w:pPr>
        <w:pStyle w:val="Bodytext4"/>
        <w:spacing w:after="0"/>
        <w:ind w:left="567"/>
      </w:pPr>
    </w:p>
    <w:p w:rsidR="00F9754C" w:rsidRDefault="00F9754C" w:rsidP="00F9754C">
      <w:pPr>
        <w:pStyle w:val="Bodytext4"/>
        <w:spacing w:after="0"/>
        <w:ind w:left="567"/>
      </w:pPr>
    </w:p>
    <w:p w:rsidR="00F9754C" w:rsidRDefault="00F9754C" w:rsidP="00F9754C">
      <w:pPr>
        <w:pStyle w:val="Bodytext4"/>
        <w:spacing w:after="0"/>
        <w:ind w:left="567"/>
      </w:pPr>
    </w:p>
    <w:p w:rsidR="00F9754C" w:rsidRDefault="00F9754C" w:rsidP="00F9754C">
      <w:pPr>
        <w:pStyle w:val="ListBullet"/>
        <w:numPr>
          <w:ilvl w:val="0"/>
          <w:numId w:val="0"/>
        </w:numPr>
        <w:ind w:left="357"/>
      </w:pPr>
      <w:r>
        <w:br w:type="page"/>
      </w:r>
    </w:p>
    <w:tbl>
      <w:tblPr>
        <w:tblW w:w="91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897"/>
        <w:gridCol w:w="2269"/>
        <w:gridCol w:w="755"/>
        <w:gridCol w:w="2392"/>
        <w:gridCol w:w="603"/>
      </w:tblGrid>
      <w:tr w:rsidR="00F9754C" w:rsidTr="0043741F">
        <w:trPr>
          <w:trHeight w:val="369"/>
        </w:trPr>
        <w:tc>
          <w:tcPr>
            <w:tcW w:w="9169" w:type="dxa"/>
            <w:gridSpan w:val="6"/>
            <w:shd w:val="clear" w:color="auto" w:fill="D9D9D9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9704B0">
              <w:rPr>
                <w:b/>
                <w:sz w:val="28"/>
                <w:szCs w:val="28"/>
              </w:rPr>
              <w:lastRenderedPageBreak/>
              <w:t>WASTE CALCULATION SHEET</w:t>
            </w:r>
          </w:p>
        </w:tc>
      </w:tr>
      <w:tr w:rsidR="00F9754C" w:rsidRPr="009704B0" w:rsidTr="0043741F">
        <w:trPr>
          <w:trHeight w:val="263"/>
        </w:trPr>
        <w:tc>
          <w:tcPr>
            <w:tcW w:w="6174" w:type="dxa"/>
            <w:gridSpan w:val="4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 xml:space="preserve">EVENT </w:t>
            </w:r>
          </w:p>
        </w:tc>
        <w:tc>
          <w:tcPr>
            <w:tcW w:w="2995" w:type="dxa"/>
            <w:gridSpan w:val="2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>DATE</w:t>
            </w:r>
          </w:p>
        </w:tc>
      </w:tr>
      <w:tr w:rsidR="00F9754C" w:rsidTr="0043741F">
        <w:trPr>
          <w:trHeight w:val="277"/>
        </w:trPr>
        <w:tc>
          <w:tcPr>
            <w:tcW w:w="9169" w:type="dxa"/>
            <w:gridSpan w:val="6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>NAME OF TEAM MEMBER DOING COUNT</w:t>
            </w:r>
          </w:p>
        </w:tc>
      </w:tr>
      <w:tr w:rsidR="00F9754C" w:rsidTr="0043741F">
        <w:trPr>
          <w:trHeight w:val="263"/>
        </w:trPr>
        <w:tc>
          <w:tcPr>
            <w:tcW w:w="9169" w:type="dxa"/>
            <w:gridSpan w:val="6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>NUMBER OF BINS</w:t>
            </w:r>
          </w:p>
        </w:tc>
      </w:tr>
      <w:tr w:rsidR="00F9754C" w:rsidTr="0043741F">
        <w:trPr>
          <w:trHeight w:val="506"/>
        </w:trPr>
        <w:tc>
          <w:tcPr>
            <w:tcW w:w="2253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Number of waste bins</w:t>
            </w:r>
          </w:p>
        </w:tc>
        <w:tc>
          <w:tcPr>
            <w:tcW w:w="897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269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Number of recycling bins</w:t>
            </w:r>
          </w:p>
        </w:tc>
        <w:tc>
          <w:tcPr>
            <w:tcW w:w="755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392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Number of composting bins</w:t>
            </w:r>
          </w:p>
        </w:tc>
        <w:tc>
          <w:tcPr>
            <w:tcW w:w="603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571"/>
        </w:trPr>
        <w:tc>
          <w:tcPr>
            <w:tcW w:w="2253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Number of waste skips</w:t>
            </w:r>
          </w:p>
        </w:tc>
        <w:tc>
          <w:tcPr>
            <w:tcW w:w="897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269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Number of recycling skips</w:t>
            </w:r>
          </w:p>
        </w:tc>
        <w:tc>
          <w:tcPr>
            <w:tcW w:w="755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392" w:type="dxa"/>
            <w:shd w:val="clear" w:color="auto" w:fill="D9D9D9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Number of cardboard bins</w:t>
            </w:r>
          </w:p>
        </w:tc>
        <w:tc>
          <w:tcPr>
            <w:tcW w:w="603" w:type="dxa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263"/>
        </w:trPr>
        <w:tc>
          <w:tcPr>
            <w:tcW w:w="9169" w:type="dxa"/>
            <w:gridSpan w:val="6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i/>
              </w:rPr>
            </w:pPr>
            <w:r w:rsidRPr="009704B0">
              <w:rPr>
                <w:i/>
              </w:rPr>
              <w:t>(If you are counting only a percentage of overall bins/skips, indicate how many you are counting)</w:t>
            </w:r>
          </w:p>
        </w:tc>
      </w:tr>
      <w:tr w:rsidR="00F9754C" w:rsidTr="0043741F">
        <w:trPr>
          <w:trHeight w:val="277"/>
        </w:trPr>
        <w:tc>
          <w:tcPr>
            <w:tcW w:w="9169" w:type="dxa"/>
            <w:gridSpan w:val="6"/>
            <w:shd w:val="clear" w:color="auto" w:fill="auto"/>
          </w:tcPr>
          <w:p w:rsidR="00F9754C" w:rsidRDefault="00F9754C" w:rsidP="0043741F">
            <w:pPr>
              <w:pStyle w:val="ListBullet"/>
              <w:numPr>
                <w:ilvl w:val="0"/>
                <w:numId w:val="0"/>
              </w:numPr>
            </w:pPr>
            <w:r w:rsidRPr="009704B0">
              <w:rPr>
                <w:b/>
              </w:rPr>
              <w:t xml:space="preserve">VOLUMES IN BINS </w:t>
            </w:r>
            <w:r w:rsidRPr="001B5EFB">
              <w:t>(Th</w:t>
            </w:r>
            <w:r>
              <w:t>ese are the ones presented for collection b</w:t>
            </w:r>
            <w:r w:rsidR="0043741F">
              <w:t>y</w:t>
            </w:r>
            <w:r>
              <w:t xml:space="preserve"> the waste contactor)</w:t>
            </w: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Waste (240L)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Waste skip (m</w:t>
            </w:r>
            <w:r w:rsidRPr="009704B0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Other waste bins/ skips emptied during the day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502"/>
        </w:trPr>
        <w:tc>
          <w:tcPr>
            <w:tcW w:w="3150" w:type="dxa"/>
            <w:gridSpan w:val="2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>TOTAL ESTIMATED WASTE VOLUMES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277"/>
        </w:trPr>
        <w:tc>
          <w:tcPr>
            <w:tcW w:w="9169" w:type="dxa"/>
            <w:gridSpan w:val="6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Recycling bins (240L)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Recycling skip (m</w:t>
            </w:r>
            <w:r w:rsidRPr="009704B0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Cardboard skip (m</w:t>
            </w:r>
            <w:r w:rsidRPr="009704B0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 xml:space="preserve">Other recycling bins/ skips emptied during the day 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515"/>
        </w:trPr>
        <w:tc>
          <w:tcPr>
            <w:tcW w:w="3150" w:type="dxa"/>
            <w:gridSpan w:val="2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>TOTAL ESTIMATED RECYCLING VOLUMES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263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79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Compost bins (240L)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92"/>
        </w:trPr>
        <w:tc>
          <w:tcPr>
            <w:tcW w:w="3150" w:type="dxa"/>
            <w:gridSpan w:val="2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  <w:r>
              <w:t>Other compost bins/ skips emptied during the day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754C" w:rsidTr="0043741F">
        <w:trPr>
          <w:trHeight w:val="766"/>
        </w:trPr>
        <w:tc>
          <w:tcPr>
            <w:tcW w:w="3150" w:type="dxa"/>
            <w:gridSpan w:val="2"/>
            <w:shd w:val="clear" w:color="auto" w:fill="auto"/>
          </w:tcPr>
          <w:p w:rsidR="00F9754C" w:rsidRPr="009704B0" w:rsidRDefault="00F9754C" w:rsidP="001B0F2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704B0">
              <w:rPr>
                <w:b/>
              </w:rPr>
              <w:t>TOTAL ESTIMATED COMPOSTING VOLUMES</w:t>
            </w:r>
          </w:p>
        </w:tc>
        <w:tc>
          <w:tcPr>
            <w:tcW w:w="6019" w:type="dxa"/>
            <w:gridSpan w:val="4"/>
            <w:shd w:val="clear" w:color="auto" w:fill="auto"/>
          </w:tcPr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  <w:p w:rsidR="00F9754C" w:rsidRDefault="00F9754C" w:rsidP="001B0F2B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F9754C" w:rsidRDefault="0043741F" w:rsidP="0043741F">
      <w:pPr>
        <w:pStyle w:val="ListBullet"/>
        <w:numPr>
          <w:ilvl w:val="0"/>
          <w:numId w:val="0"/>
        </w:numPr>
        <w:ind w:left="357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94BBA" w:rsidRDefault="00D94BBA"/>
    <w:sectPr w:rsidR="00D94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A48AF6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117020BE"/>
    <w:multiLevelType w:val="hybridMultilevel"/>
    <w:tmpl w:val="4D201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62E2"/>
    <w:multiLevelType w:val="hybridMultilevel"/>
    <w:tmpl w:val="B12EE20A"/>
    <w:lvl w:ilvl="0" w:tplc="3E665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A0B70"/>
    <w:multiLevelType w:val="hybridMultilevel"/>
    <w:tmpl w:val="F30E1BF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3F3902"/>
    <w:multiLevelType w:val="hybridMultilevel"/>
    <w:tmpl w:val="65282A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3C24C6"/>
    <w:multiLevelType w:val="hybridMultilevel"/>
    <w:tmpl w:val="4424705C"/>
    <w:lvl w:ilvl="0" w:tplc="53B6C7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608AD"/>
    <w:multiLevelType w:val="hybridMultilevel"/>
    <w:tmpl w:val="F68A8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4C"/>
    <w:rsid w:val="00074824"/>
    <w:rsid w:val="0043741F"/>
    <w:rsid w:val="00AC7D86"/>
    <w:rsid w:val="00D94BBA"/>
    <w:rsid w:val="00F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1BF6E-40A3-41BF-A02D-1EF79A73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rsid w:val="00F9754C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F9754C"/>
    <w:pPr>
      <w:outlineLvl w:val="0"/>
    </w:pPr>
    <w:rPr>
      <w:rFonts w:ascii="Arial Bold" w:hAnsi="Arial Bold" w:cs="Arial"/>
      <w:b/>
      <w:smallCaps/>
      <w:spacing w:val="1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54C"/>
    <w:rPr>
      <w:rFonts w:ascii="Arial Bold" w:eastAsia="Times New Roman" w:hAnsi="Arial Bold" w:cs="Arial"/>
      <w:b/>
      <w:smallCaps/>
      <w:spacing w:val="10"/>
      <w:sz w:val="40"/>
      <w:szCs w:val="40"/>
      <w:lang w:eastAsia="en-AU"/>
    </w:rPr>
  </w:style>
  <w:style w:type="paragraph" w:styleId="BodyText">
    <w:name w:val="Body Text"/>
    <w:basedOn w:val="Normal"/>
    <w:link w:val="BodyTextChar"/>
    <w:rsid w:val="00F9754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F9754C"/>
    <w:rPr>
      <w:rFonts w:ascii="Arial" w:eastAsia="Times New Roman" w:hAnsi="Arial" w:cs="Times New Roman"/>
      <w:szCs w:val="24"/>
      <w:lang w:eastAsia="en-AU"/>
    </w:rPr>
  </w:style>
  <w:style w:type="paragraph" w:styleId="BodyText2">
    <w:name w:val="Body Text 2"/>
    <w:basedOn w:val="ListContinue"/>
    <w:link w:val="BodyText2Char"/>
    <w:rsid w:val="00F9754C"/>
    <w:pPr>
      <w:ind w:left="360"/>
      <w:contextualSpacing w:val="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9754C"/>
    <w:rPr>
      <w:rFonts w:ascii="Arial" w:eastAsia="Times New Roman" w:hAnsi="Arial" w:cs="Times New Roman"/>
      <w:sz w:val="20"/>
      <w:szCs w:val="20"/>
      <w:lang w:eastAsia="en-AU"/>
    </w:rPr>
  </w:style>
  <w:style w:type="paragraph" w:styleId="ListBullet">
    <w:name w:val="List Bullet"/>
    <w:rsid w:val="00F9754C"/>
    <w:pPr>
      <w:numPr>
        <w:numId w:val="1"/>
      </w:numPr>
      <w:spacing w:before="20" w:after="20" w:line="240" w:lineRule="auto"/>
      <w:ind w:left="357" w:hanging="357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Heading">
    <w:name w:val="Table Heading"/>
    <w:basedOn w:val="BodyText"/>
    <w:rsid w:val="00F9754C"/>
    <w:pPr>
      <w:spacing w:before="60" w:after="60"/>
    </w:pPr>
    <w:rPr>
      <w:b/>
      <w:caps/>
      <w:sz w:val="20"/>
      <w:szCs w:val="20"/>
    </w:rPr>
  </w:style>
  <w:style w:type="paragraph" w:customStyle="1" w:styleId="Bodytext4">
    <w:name w:val="Body text 4"/>
    <w:basedOn w:val="BodyText2"/>
    <w:rsid w:val="00F9754C"/>
    <w:pPr>
      <w:spacing w:after="80"/>
      <w:ind w:left="0"/>
    </w:pPr>
  </w:style>
  <w:style w:type="paragraph" w:styleId="ListContinue">
    <w:name w:val="List Continue"/>
    <w:basedOn w:val="Normal"/>
    <w:uiPriority w:val="99"/>
    <w:semiHidden/>
    <w:unhideWhenUsed/>
    <w:rsid w:val="00F9754C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F9754C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Potter</dc:creator>
  <cp:keywords/>
  <dc:description/>
  <cp:lastModifiedBy>Roslyn Potter</cp:lastModifiedBy>
  <cp:revision>2</cp:revision>
  <dcterms:created xsi:type="dcterms:W3CDTF">2019-05-20T22:46:00Z</dcterms:created>
  <dcterms:modified xsi:type="dcterms:W3CDTF">2019-05-21T01:18:00Z</dcterms:modified>
</cp:coreProperties>
</file>