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F0A7" w14:textId="1DDBB57F" w:rsidR="00090479" w:rsidRPr="00D94DE1" w:rsidRDefault="00D94DE1" w:rsidP="00D94DE1">
      <w:pPr>
        <w:pStyle w:val="GovrnmentAct"/>
        <w:rPr>
          <w:lang w:val="en-GB"/>
        </w:rPr>
      </w:pPr>
      <w:r>
        <w:rPr>
          <w:lang w:val="en-GB"/>
        </w:rPr>
        <w:t>The person completing this form must be over 18 years of age</w:t>
      </w:r>
    </w:p>
    <w:tbl>
      <w:tblPr>
        <w:tblStyle w:val="Style1"/>
        <w:tblW w:w="10886" w:type="dxa"/>
        <w:tblLook w:val="01E0" w:firstRow="1" w:lastRow="1" w:firstColumn="1" w:lastColumn="1" w:noHBand="0" w:noVBand="0"/>
      </w:tblPr>
      <w:tblGrid>
        <w:gridCol w:w="3999"/>
        <w:gridCol w:w="3513"/>
        <w:gridCol w:w="3374"/>
      </w:tblGrid>
      <w:tr w:rsidR="00B72429" w:rsidRPr="006E2FFC" w14:paraId="33134DA3" w14:textId="77777777" w:rsidTr="002B69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40F28634" w14:textId="13D24B88" w:rsidR="00B72429" w:rsidRPr="006E2FFC" w:rsidRDefault="00D94DE1" w:rsidP="00B72429">
            <w:pPr>
              <w:pStyle w:val="Tableheader"/>
            </w:pPr>
            <w:r>
              <w:t>1</w:t>
            </w:r>
            <w:r w:rsidR="00B72429" w:rsidRPr="006E2FFC">
              <w:t xml:space="preserve">. </w:t>
            </w:r>
            <w:r w:rsidR="00FF3964">
              <w:rPr>
                <w:lang w:val="en-US"/>
              </w:rPr>
              <w:t>A</w:t>
            </w:r>
            <w:r w:rsidR="00090479">
              <w:rPr>
                <w:lang w:val="en-US"/>
              </w:rPr>
              <w:t>ppli</w:t>
            </w:r>
            <w:r w:rsidR="00D05864">
              <w:rPr>
                <w:lang w:val="en-US"/>
              </w:rPr>
              <w:t xml:space="preserve">cant </w:t>
            </w:r>
            <w:r w:rsidR="00FF3964">
              <w:rPr>
                <w:lang w:val="en-US"/>
              </w:rPr>
              <w:t>details</w:t>
            </w:r>
          </w:p>
        </w:tc>
      </w:tr>
      <w:tr w:rsidR="006C6C4F" w:rsidRPr="006E2FFC" w14:paraId="2643FCE9" w14:textId="77777777" w:rsidTr="0090077D">
        <w:tc>
          <w:tcPr>
            <w:cnfStyle w:val="000010000000" w:firstRow="0" w:lastRow="0" w:firstColumn="0" w:lastColumn="0" w:oddVBand="1" w:evenVBand="0" w:oddHBand="0" w:evenHBand="0" w:firstRowFirstColumn="0" w:firstRowLastColumn="0" w:lastRowFirstColumn="0" w:lastRowLastColumn="0"/>
            <w:tcW w:w="7512" w:type="dxa"/>
            <w:gridSpan w:val="2"/>
          </w:tcPr>
          <w:p w14:paraId="11181BB1" w14:textId="1987A93C" w:rsidR="006C6C4F" w:rsidRPr="006E2FFC" w:rsidRDefault="006C6C4F" w:rsidP="00496E14">
            <w:pPr>
              <w:pStyle w:val="Tabletext"/>
            </w:pPr>
            <w:r>
              <w:t>Organisation/company</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374" w:type="dxa"/>
          </w:tcPr>
          <w:p w14:paraId="64EAFEF6" w14:textId="05647273" w:rsidR="006C6C4F" w:rsidRPr="006E2FFC" w:rsidRDefault="006C6C4F" w:rsidP="00496E14">
            <w:pPr>
              <w:pStyle w:val="Tabletext"/>
            </w:pPr>
            <w:r>
              <w:t>ABN</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D94DE1" w:rsidRPr="006E2FFC" w14:paraId="674F5024" w14:textId="77777777" w:rsidTr="00DF419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248A4394" w14:textId="39AA38EB" w:rsidR="00D94DE1" w:rsidRDefault="006C6C4F" w:rsidP="00D41E32">
            <w:pPr>
              <w:pStyle w:val="TableTextAnswerLineSCC"/>
            </w:pPr>
            <w:r>
              <w:t>Booking contact person</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796A779F" w14:textId="77777777" w:rsidTr="00B008C0">
        <w:tc>
          <w:tcPr>
            <w:cnfStyle w:val="000010000000" w:firstRow="0" w:lastRow="0" w:firstColumn="0" w:lastColumn="0" w:oddVBand="1" w:evenVBand="0" w:oddHBand="0" w:evenHBand="0" w:firstRowFirstColumn="0" w:firstRowLastColumn="0" w:lastRowFirstColumn="0" w:lastRowLastColumn="0"/>
            <w:tcW w:w="10886" w:type="dxa"/>
            <w:gridSpan w:val="3"/>
          </w:tcPr>
          <w:p w14:paraId="29609615" w14:textId="3C3C5DA2" w:rsidR="00A12A77" w:rsidRDefault="00A12A77" w:rsidP="00E71EF6">
            <w:pPr>
              <w:pStyle w:val="TableTextAnswerLineSCC"/>
            </w:pPr>
            <w:r>
              <w:t xml:space="preserve">Postal address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3EBE66E3" w14:textId="77777777" w:rsidTr="00B008C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99" w:type="dxa"/>
          </w:tcPr>
          <w:p w14:paraId="047C005B" w14:textId="5ED108DD" w:rsidR="00A12A77" w:rsidRPr="006E2FFC" w:rsidRDefault="00A12A77" w:rsidP="00B008C0">
            <w:pPr>
              <w:pStyle w:val="Tabletext"/>
            </w:pPr>
            <w:r w:rsidRPr="006E2FFC">
              <w:t>Suburb</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513" w:type="dxa"/>
          </w:tcPr>
          <w:p w14:paraId="2426649F" w14:textId="3C8FFE6B" w:rsidR="00A12A77" w:rsidRPr="006E2FFC" w:rsidRDefault="00A12A77" w:rsidP="00B008C0">
            <w:pPr>
              <w:pStyle w:val="Tabletext"/>
            </w:pPr>
            <w:r w:rsidRPr="006E2FFC">
              <w:t>State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10000000" w:firstRow="0" w:lastRow="0" w:firstColumn="0" w:lastColumn="0" w:oddVBand="1" w:evenVBand="0" w:oddHBand="0" w:evenHBand="0" w:firstRowFirstColumn="0" w:firstRowLastColumn="0" w:lastRowFirstColumn="0" w:lastRowLastColumn="0"/>
            <w:tcW w:w="3374" w:type="dxa"/>
          </w:tcPr>
          <w:p w14:paraId="6FEEFF20" w14:textId="2BEC6018" w:rsidR="00A12A77" w:rsidRPr="006E2FFC" w:rsidRDefault="00A12A77" w:rsidP="00B008C0">
            <w:pPr>
              <w:pStyle w:val="Tabletext"/>
            </w:pPr>
            <w:r w:rsidRPr="006E2FFC">
              <w:t>Postcode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619738DD" w14:textId="77777777" w:rsidTr="00B008C0">
        <w:tc>
          <w:tcPr>
            <w:cnfStyle w:val="000010000000" w:firstRow="0" w:lastRow="0" w:firstColumn="0" w:lastColumn="0" w:oddVBand="1" w:evenVBand="0" w:oddHBand="0" w:evenHBand="0" w:firstRowFirstColumn="0" w:firstRowLastColumn="0" w:lastRowFirstColumn="0" w:lastRowLastColumn="0"/>
            <w:tcW w:w="3999" w:type="dxa"/>
          </w:tcPr>
          <w:p w14:paraId="297DDA79" w14:textId="40EBEA3D" w:rsidR="00A12A77" w:rsidRPr="006E2FFC" w:rsidRDefault="00A12A77" w:rsidP="00B008C0">
            <w:pPr>
              <w:pStyle w:val="Tabletext"/>
            </w:pPr>
            <w:r w:rsidRPr="006E2FFC">
              <w:t>Business phone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513" w:type="dxa"/>
          </w:tcPr>
          <w:p w14:paraId="5C331CC9" w14:textId="7A4C9B98" w:rsidR="00A12A77" w:rsidRPr="006E2FFC" w:rsidRDefault="006C6C4F" w:rsidP="00B008C0">
            <w:pPr>
              <w:pStyle w:val="Tabletext"/>
            </w:pPr>
            <w:r>
              <w:t>Mobile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10000000" w:firstRow="0" w:lastRow="0" w:firstColumn="0" w:lastColumn="0" w:oddVBand="1" w:evenVBand="0" w:oddHBand="0" w:evenHBand="0" w:firstRowFirstColumn="0" w:firstRowLastColumn="0" w:lastRowFirstColumn="0" w:lastRowLastColumn="0"/>
            <w:tcW w:w="3374" w:type="dxa"/>
          </w:tcPr>
          <w:p w14:paraId="2FE43A24" w14:textId="523FDB22" w:rsidR="00A12A77" w:rsidRPr="006E2FFC" w:rsidRDefault="006C6C4F" w:rsidP="00B008C0">
            <w:pPr>
              <w:pStyle w:val="Tabletext"/>
            </w:pPr>
            <w:r>
              <w:t>Website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932E2" w:rsidRPr="006E2FFC" w14:paraId="5C6ACD7B"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016D6290" w14:textId="398A9063" w:rsidR="00A932E2" w:rsidRPr="006E2FFC" w:rsidRDefault="00A932E2" w:rsidP="00B008C0">
            <w:pPr>
              <w:pStyle w:val="Tabletext"/>
            </w:pPr>
            <w:r w:rsidRPr="006E2FFC">
              <w:t>Email address</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C86B53" w:rsidRPr="006E2FFC" w14:paraId="02A75359"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7ED669D7" w14:textId="75738FF0" w:rsidR="00C86B53" w:rsidRPr="006E2FFC" w:rsidRDefault="00832D9C" w:rsidP="00DC111E">
            <w:pPr>
              <w:pStyle w:val="TableTextCheckbox"/>
              <w:numPr>
                <w:ilvl w:val="0"/>
                <w:numId w:val="0"/>
              </w:numPr>
            </w:pPr>
            <w:sdt>
              <w:sdtPr>
                <w:rPr>
                  <w:b/>
                  <w:bCs/>
                </w:rPr>
                <w:id w:val="1971791792"/>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4A2A3A" w:rsidRPr="00065B79">
              <w:rPr>
                <w:b/>
                <w:bCs/>
              </w:rPr>
              <w:t>Commercial</w:t>
            </w:r>
            <w:r w:rsidR="004A2A3A">
              <w:t xml:space="preserve"> (with own public liability insurance $20 million)</w:t>
            </w:r>
          </w:p>
        </w:tc>
      </w:tr>
      <w:tr w:rsidR="006C6C4F" w:rsidRPr="006E2FFC" w14:paraId="32FC6709"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5E09A499" w14:textId="2EAB40F7" w:rsidR="006C6C4F" w:rsidRPr="006E2FFC" w:rsidRDefault="00832D9C" w:rsidP="00DC111E">
            <w:pPr>
              <w:pStyle w:val="TableTextCheckbox"/>
              <w:numPr>
                <w:ilvl w:val="0"/>
                <w:numId w:val="0"/>
              </w:numPr>
            </w:pPr>
            <w:sdt>
              <w:sdtPr>
                <w:rPr>
                  <w:b/>
                  <w:bCs/>
                </w:rPr>
                <w:id w:val="315164326"/>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4A2A3A" w:rsidRPr="00065B79">
              <w:rPr>
                <w:b/>
                <w:bCs/>
              </w:rPr>
              <w:t>Not for profit organisation</w:t>
            </w:r>
            <w:r w:rsidR="004A2A3A">
              <w:t xml:space="preserve"> (registered with ACNC and </w:t>
            </w:r>
            <w:r w:rsidR="00D920B2">
              <w:t>own public liability insurance $20 million)</w:t>
            </w:r>
          </w:p>
        </w:tc>
      </w:tr>
      <w:tr w:rsidR="006C6C4F" w:rsidRPr="006E2FFC" w14:paraId="70241EAE"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7A4CD213" w14:textId="350D05BD" w:rsidR="006C6C4F" w:rsidRPr="006E2FFC" w:rsidRDefault="00832D9C" w:rsidP="00DC111E">
            <w:pPr>
              <w:pStyle w:val="TableTextCheckbox"/>
              <w:numPr>
                <w:ilvl w:val="0"/>
                <w:numId w:val="0"/>
              </w:numPr>
            </w:pPr>
            <w:sdt>
              <w:sdtPr>
                <w:rPr>
                  <w:b/>
                  <w:bCs/>
                </w:rPr>
                <w:id w:val="43106733"/>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641334" w:rsidRPr="00065B79">
              <w:rPr>
                <w:b/>
                <w:bCs/>
              </w:rPr>
              <w:t>School/government</w:t>
            </w:r>
            <w:r w:rsidR="00641334">
              <w:t xml:space="preserve"> (with own public liability insurance $20 million)</w:t>
            </w:r>
          </w:p>
        </w:tc>
      </w:tr>
      <w:tr w:rsidR="006C6C4F" w:rsidRPr="006E2FFC" w14:paraId="3541B1EB"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1E7979C8" w14:textId="73AEDCB7" w:rsidR="006C6C4F" w:rsidRPr="006E2FFC" w:rsidRDefault="00832D9C" w:rsidP="00DC111E">
            <w:pPr>
              <w:pStyle w:val="TableTextCheckbox"/>
              <w:numPr>
                <w:ilvl w:val="0"/>
                <w:numId w:val="0"/>
              </w:numPr>
            </w:pPr>
            <w:sdt>
              <w:sdtPr>
                <w:rPr>
                  <w:b/>
                  <w:bCs/>
                </w:rPr>
                <w:id w:val="-1608573168"/>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2806FE" w:rsidRPr="00065B79">
              <w:rPr>
                <w:b/>
                <w:bCs/>
              </w:rPr>
              <w:t>Private</w:t>
            </w:r>
            <w:r w:rsidR="00BD7995">
              <w:t xml:space="preserve"> </w:t>
            </w:r>
            <w:r w:rsidR="009041D4">
              <w:t xml:space="preserve">e.g. Family gathering, children’s birthday party, baby shower </w:t>
            </w:r>
            <w:r w:rsidR="00BD7995">
              <w:t xml:space="preserve">(for hirers meeting the definition of private casual hirer, Council has coverage in place which may be suitable and is subject to the Terms and Conditions of the Policy - see </w:t>
            </w:r>
            <w:r w:rsidR="000033A5">
              <w:t xml:space="preserve">Casual </w:t>
            </w:r>
            <w:r w:rsidR="00596AA8">
              <w:t>Hirer</w:t>
            </w:r>
            <w:r w:rsidR="000033A5">
              <w:t xml:space="preserve"> of Council </w:t>
            </w:r>
            <w:r w:rsidR="00596AA8">
              <w:t>F</w:t>
            </w:r>
            <w:r w:rsidR="000033A5">
              <w:t xml:space="preserve">acilities </w:t>
            </w:r>
            <w:r w:rsidR="00596AA8">
              <w:t>L</w:t>
            </w:r>
            <w:r w:rsidR="000033A5">
              <w:t xml:space="preserve">iability </w:t>
            </w:r>
            <w:r w:rsidR="00596AA8">
              <w:t>I</w:t>
            </w:r>
            <w:r w:rsidR="000033A5">
              <w:t xml:space="preserve">nsurance </w:t>
            </w:r>
            <w:r w:rsidR="00596AA8">
              <w:t>A</w:t>
            </w:r>
            <w:r w:rsidR="000033A5">
              <w:t xml:space="preserve">cknowledge and </w:t>
            </w:r>
            <w:r w:rsidR="00596AA8">
              <w:t>D</w:t>
            </w:r>
            <w:r w:rsidR="000033A5">
              <w:t xml:space="preserve">eclaration </w:t>
            </w:r>
            <w:r w:rsidR="00596AA8">
              <w:t>F</w:t>
            </w:r>
            <w:r w:rsidR="000033A5">
              <w:t>orm)</w:t>
            </w:r>
          </w:p>
        </w:tc>
      </w:tr>
      <w:tr w:rsidR="006C6C4F" w:rsidRPr="006E2FFC" w14:paraId="1C315B3B"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65522A65" w14:textId="70DE21F5" w:rsidR="006C6C4F" w:rsidRPr="006E2FFC" w:rsidRDefault="00832D9C" w:rsidP="00DC111E">
            <w:pPr>
              <w:pStyle w:val="TableTextCheckbox"/>
              <w:numPr>
                <w:ilvl w:val="0"/>
                <w:numId w:val="0"/>
              </w:numPr>
            </w:pPr>
            <w:sdt>
              <w:sdtPr>
                <w:rPr>
                  <w:b/>
                  <w:bCs/>
                </w:rPr>
                <w:id w:val="-873074640"/>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894A04" w:rsidRPr="00065B79">
              <w:rPr>
                <w:b/>
                <w:bCs/>
              </w:rPr>
              <w:t>Regular hirer</w:t>
            </w:r>
            <w:r w:rsidR="00894A04">
              <w:t xml:space="preserve"> (e.g. weekly/fortnightly/monthly - with own public liability insurance $20 million)</w:t>
            </w:r>
          </w:p>
        </w:tc>
      </w:tr>
    </w:tbl>
    <w:p w14:paraId="510ED447" w14:textId="77777777" w:rsidR="005638C8" w:rsidRPr="008023E7" w:rsidRDefault="005638C8" w:rsidP="005638C8">
      <w:pPr>
        <w:rPr>
          <w:sz w:val="10"/>
          <w:szCs w:val="10"/>
        </w:rPr>
      </w:pPr>
    </w:p>
    <w:tbl>
      <w:tblPr>
        <w:tblStyle w:val="Style1"/>
        <w:tblW w:w="10886" w:type="dxa"/>
        <w:tblLook w:val="01E0" w:firstRow="1" w:lastRow="1" w:firstColumn="1" w:lastColumn="1" w:noHBand="0" w:noVBand="0"/>
      </w:tblPr>
      <w:tblGrid>
        <w:gridCol w:w="8271"/>
        <w:gridCol w:w="2615"/>
      </w:tblGrid>
      <w:tr w:rsidR="00D94DE1" w:rsidRPr="006E2FFC" w14:paraId="7BA63AAE"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72F35239" w14:textId="181EDD6F" w:rsidR="00D94DE1" w:rsidRPr="006E2FFC" w:rsidRDefault="00894A04" w:rsidP="00496E14">
            <w:pPr>
              <w:pStyle w:val="Tableheader"/>
            </w:pPr>
            <w:r>
              <w:t>2</w:t>
            </w:r>
            <w:r w:rsidR="00D94DE1">
              <w:t xml:space="preserve">. </w:t>
            </w:r>
            <w:r>
              <w:t>Community spaces/venues</w:t>
            </w:r>
          </w:p>
        </w:tc>
      </w:tr>
      <w:tr w:rsidR="00D94DE1" w:rsidRPr="006E2FFC" w14:paraId="5AB25707"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33262DA8" w14:textId="7ED6A1C6" w:rsidR="00D94DE1" w:rsidRPr="002C68BD" w:rsidRDefault="00894A04" w:rsidP="00894A04">
            <w:pPr>
              <w:pStyle w:val="TableTextCheckbox"/>
              <w:numPr>
                <w:ilvl w:val="0"/>
                <w:numId w:val="0"/>
              </w:numPr>
            </w:pPr>
            <w:r>
              <w:t>Note: These venues are ‘self-service’, there are no staff onsite, and you are responsible for your own set-up, pack down, cleaning and operati</w:t>
            </w:r>
            <w:r w:rsidR="009941A4">
              <w:t>onal running of your event. The venue must be left in a clean and tidy condition ready for the next hirer. If the services of a profession cleaner are required after an event, the cost will be charged to the hirer.</w:t>
            </w:r>
          </w:p>
        </w:tc>
      </w:tr>
      <w:tr w:rsidR="00894A04" w:rsidRPr="006E2FFC" w14:paraId="12815884"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4B799621" w14:textId="0D40DD91" w:rsidR="00894A04" w:rsidRDefault="00832D9C" w:rsidP="007422CA">
            <w:pPr>
              <w:pStyle w:val="TableTextCheckbox"/>
              <w:numPr>
                <w:ilvl w:val="0"/>
                <w:numId w:val="0"/>
              </w:numPr>
            </w:pPr>
            <w:sdt>
              <w:sdtPr>
                <w:id w:val="-859200024"/>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2" w:history="1">
              <w:r w:rsidR="00065B79" w:rsidRPr="002F3F23">
                <w:rPr>
                  <w:rStyle w:val="Hyperlink"/>
                </w:rPr>
                <w:t>Community CoLab</w:t>
              </w:r>
            </w:hyperlink>
            <w:r w:rsidR="00065B79">
              <w:t xml:space="preserve"> (Ground floor, Sunshine Coast Council City Hall, 54 First Avenue Maroochydore)</w:t>
            </w:r>
          </w:p>
        </w:tc>
      </w:tr>
      <w:tr w:rsidR="00D94DE1" w:rsidRPr="006E2FFC" w14:paraId="4A95A6DD"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06C18EF3" w14:textId="5F480FB9" w:rsidR="00D94DE1" w:rsidRPr="002C68BD" w:rsidRDefault="00832D9C" w:rsidP="007422CA">
            <w:pPr>
              <w:pStyle w:val="TableTextCheckbox"/>
              <w:numPr>
                <w:ilvl w:val="0"/>
                <w:numId w:val="0"/>
              </w:numPr>
            </w:pPr>
            <w:sdt>
              <w:sdtPr>
                <w:id w:val="14349036"/>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3" w:history="1">
              <w:r w:rsidR="002F3F23" w:rsidRPr="00FF2EB1">
                <w:rPr>
                  <w:rStyle w:val="Hyperlink"/>
                </w:rPr>
                <w:t>Bellvista Meeting Place</w:t>
              </w:r>
            </w:hyperlink>
            <w:r w:rsidR="002F3F23">
              <w:t xml:space="preserve"> (18 Lomond Crescent Caloundra West)</w:t>
            </w:r>
          </w:p>
        </w:tc>
      </w:tr>
      <w:tr w:rsidR="00D94DE1" w:rsidRPr="006E2FFC" w14:paraId="35C40737"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6A2F5B07" w14:textId="22FD9D02" w:rsidR="003749CC" w:rsidRPr="002C68BD" w:rsidRDefault="00832D9C" w:rsidP="007422CA">
            <w:pPr>
              <w:pStyle w:val="TableTextCheckbox"/>
              <w:numPr>
                <w:ilvl w:val="0"/>
                <w:numId w:val="0"/>
              </w:numPr>
            </w:pPr>
            <w:sdt>
              <w:sdtPr>
                <w:id w:val="1100228938"/>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4" w:history="1">
              <w:r w:rsidR="003749CC" w:rsidRPr="00F7778C">
                <w:rPr>
                  <w:rStyle w:val="Hyperlink"/>
                </w:rPr>
                <w:t>Kawana Island Meeting Place</w:t>
              </w:r>
            </w:hyperlink>
            <w:r w:rsidR="003749CC">
              <w:t xml:space="preserve"> (1/5 Grand Parade Parrearra)</w:t>
            </w:r>
          </w:p>
        </w:tc>
      </w:tr>
      <w:tr w:rsidR="003749CC" w:rsidRPr="006E2FFC" w14:paraId="0F72E0DD"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386ED875" w14:textId="0AE4474E" w:rsidR="003749CC" w:rsidRDefault="00832D9C" w:rsidP="007422CA">
            <w:pPr>
              <w:pStyle w:val="TableTextCheckbox"/>
              <w:numPr>
                <w:ilvl w:val="0"/>
                <w:numId w:val="0"/>
              </w:numPr>
            </w:pPr>
            <w:sdt>
              <w:sdtPr>
                <w:id w:val="49578573"/>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5" w:history="1">
              <w:r w:rsidR="00253CBE" w:rsidRPr="00F7778C">
                <w:rPr>
                  <w:rStyle w:val="Hyperlink"/>
                </w:rPr>
                <w:t>Namba Meeting Place</w:t>
              </w:r>
            </w:hyperlink>
            <w:r w:rsidR="00253CBE">
              <w:t xml:space="preserve"> (Ground floor, Eddie de Vere, Corner Currie and Bury Streets Nambour)</w:t>
            </w:r>
          </w:p>
        </w:tc>
      </w:tr>
      <w:tr w:rsidR="00D445CC" w:rsidRPr="006E2FFC" w14:paraId="0CD63010" w14:textId="77777777" w:rsidTr="00832840">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tcPr>
          <w:p w14:paraId="3344253F" w14:textId="2A9FB38E" w:rsidR="00D445CC" w:rsidRDefault="00832D9C" w:rsidP="007422CA">
            <w:pPr>
              <w:pStyle w:val="TableTextCheckbox"/>
              <w:numPr>
                <w:ilvl w:val="0"/>
                <w:numId w:val="0"/>
              </w:numPr>
            </w:pPr>
            <w:sdt>
              <w:sdtPr>
                <w:id w:val="1758482705"/>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6" w:history="1">
              <w:r w:rsidR="00D445CC" w:rsidRPr="00537D4E">
                <w:rPr>
                  <w:rStyle w:val="Hyperlink"/>
                </w:rPr>
                <w:t>Kawana Forest Meeting Place</w:t>
              </w:r>
            </w:hyperlink>
            <w:r w:rsidR="00D445CC">
              <w:t xml:space="preserve"> (60 Woodlands Boulevard Meridan Plains)</w:t>
            </w:r>
          </w:p>
        </w:tc>
        <w:tc>
          <w:tcPr>
            <w:cnfStyle w:val="000001000000" w:firstRow="0" w:lastRow="0" w:firstColumn="0" w:lastColumn="0" w:oddVBand="0" w:evenVBand="1" w:oddHBand="0" w:evenHBand="0" w:firstRowFirstColumn="0" w:firstRowLastColumn="0" w:lastRowFirstColumn="0" w:lastRowLastColumn="0"/>
            <w:tcW w:w="0" w:type="auto"/>
          </w:tcPr>
          <w:p w14:paraId="344251D9" w14:textId="04710263" w:rsidR="00D445CC" w:rsidRDefault="00832D9C" w:rsidP="007422CA">
            <w:pPr>
              <w:pStyle w:val="TableTextCheckbox"/>
              <w:numPr>
                <w:ilvl w:val="0"/>
                <w:numId w:val="0"/>
              </w:numPr>
            </w:pPr>
            <w:sdt>
              <w:sdtPr>
                <w:id w:val="-873008635"/>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Banksia Room</w:t>
            </w:r>
          </w:p>
          <w:p w14:paraId="0993F978" w14:textId="539E7EFC" w:rsidR="00D445CC" w:rsidRDefault="00832D9C" w:rsidP="007422CA">
            <w:pPr>
              <w:pStyle w:val="TableTextCheckbox"/>
              <w:numPr>
                <w:ilvl w:val="0"/>
                <w:numId w:val="0"/>
              </w:numPr>
            </w:pPr>
            <w:sdt>
              <w:sdtPr>
                <w:id w:val="1468481323"/>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Rosella Room</w:t>
            </w:r>
          </w:p>
        </w:tc>
      </w:tr>
      <w:tr w:rsidR="005D5B88" w:rsidRPr="006E2FFC" w14:paraId="7745376C"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1B0A5AAC" w14:textId="72ED4C66" w:rsidR="005D5B88" w:rsidRDefault="00832D9C" w:rsidP="007422CA">
            <w:pPr>
              <w:pStyle w:val="TableTextCheckbox"/>
              <w:numPr>
                <w:ilvl w:val="0"/>
                <w:numId w:val="0"/>
              </w:numPr>
            </w:pPr>
            <w:sdt>
              <w:sdtPr>
                <w:id w:val="-1831438984"/>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7" w:history="1">
              <w:r w:rsidR="005D5B88" w:rsidRPr="00537D4E">
                <w:rPr>
                  <w:rStyle w:val="Hyperlink"/>
                </w:rPr>
                <w:t>Kawana Community Hall</w:t>
              </w:r>
            </w:hyperlink>
            <w:r w:rsidR="005D5B88">
              <w:t xml:space="preserve"> (30 Nanyima Street Buddina)</w:t>
            </w:r>
          </w:p>
        </w:tc>
      </w:tr>
      <w:tr w:rsidR="00D445CC" w:rsidRPr="006E2FFC" w14:paraId="1FAAB5B0" w14:textId="77777777" w:rsidTr="00A4263F">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tcPr>
          <w:p w14:paraId="3CE1C59D" w14:textId="289C8E42" w:rsidR="00D445CC" w:rsidRDefault="00832D9C" w:rsidP="007422CA">
            <w:pPr>
              <w:pStyle w:val="TableTextCheckbox"/>
              <w:numPr>
                <w:ilvl w:val="0"/>
                <w:numId w:val="0"/>
              </w:numPr>
            </w:pPr>
            <w:sdt>
              <w:sdtPr>
                <w:id w:val="1624953008"/>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8" w:history="1">
              <w:r w:rsidR="00D445CC" w:rsidRPr="00532A81">
                <w:rPr>
                  <w:rStyle w:val="Hyperlink"/>
                </w:rPr>
                <w:t xml:space="preserve">Coolum Civic Centre </w:t>
              </w:r>
            </w:hyperlink>
            <w:r w:rsidR="00D445CC">
              <w:t>(2–4 Park Street Coolum Beach)</w:t>
            </w:r>
          </w:p>
        </w:tc>
        <w:tc>
          <w:tcPr>
            <w:cnfStyle w:val="000001000000" w:firstRow="0" w:lastRow="0" w:firstColumn="0" w:lastColumn="0" w:oddVBand="0" w:evenVBand="1" w:oddHBand="0" w:evenHBand="0" w:firstRowFirstColumn="0" w:firstRowLastColumn="0" w:lastRowFirstColumn="0" w:lastRowLastColumn="0"/>
            <w:tcW w:w="0" w:type="auto"/>
          </w:tcPr>
          <w:p w14:paraId="400B8E6F" w14:textId="632A9449" w:rsidR="00D445CC" w:rsidRDefault="00832D9C" w:rsidP="007422CA">
            <w:pPr>
              <w:pStyle w:val="TableTextCheckbox"/>
              <w:numPr>
                <w:ilvl w:val="0"/>
                <w:numId w:val="0"/>
              </w:numPr>
            </w:pPr>
            <w:sdt>
              <w:sdtPr>
                <w:id w:val="1048957307"/>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Main Hall</w:t>
            </w:r>
          </w:p>
          <w:p w14:paraId="36240A44" w14:textId="2FAB167A" w:rsidR="00D445CC" w:rsidRDefault="00832D9C" w:rsidP="007422CA">
            <w:pPr>
              <w:pStyle w:val="TableTextCheckbox"/>
              <w:numPr>
                <w:ilvl w:val="0"/>
                <w:numId w:val="0"/>
              </w:numPr>
            </w:pPr>
            <w:sdt>
              <w:sdtPr>
                <w:id w:val="-529108316"/>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Meeting Room</w:t>
            </w:r>
          </w:p>
        </w:tc>
      </w:tr>
    </w:tbl>
    <w:p w14:paraId="55215403" w14:textId="77777777" w:rsidR="00D94C20" w:rsidRPr="008023E7" w:rsidRDefault="00D94C20" w:rsidP="005638C8">
      <w:pPr>
        <w:rPr>
          <w:sz w:val="10"/>
          <w:szCs w:val="10"/>
        </w:rPr>
      </w:pPr>
    </w:p>
    <w:tbl>
      <w:tblPr>
        <w:tblStyle w:val="Style1"/>
        <w:tblW w:w="10886" w:type="dxa"/>
        <w:tblLook w:val="01E0" w:firstRow="1" w:lastRow="1" w:firstColumn="1" w:lastColumn="1" w:noHBand="0" w:noVBand="0"/>
      </w:tblPr>
      <w:tblGrid>
        <w:gridCol w:w="2721"/>
        <w:gridCol w:w="2722"/>
        <w:gridCol w:w="2721"/>
        <w:gridCol w:w="2722"/>
      </w:tblGrid>
      <w:tr w:rsidR="008D51C5" w:rsidRPr="006E2FFC" w14:paraId="6FA20370" w14:textId="77777777" w:rsidTr="00844F2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886" w:type="dxa"/>
            <w:gridSpan w:val="4"/>
            <w:hideMark/>
          </w:tcPr>
          <w:p w14:paraId="46D4DFFF" w14:textId="75E26967" w:rsidR="008D51C5" w:rsidRPr="003C73ED" w:rsidRDefault="00D445CC" w:rsidP="0013324D">
            <w:pPr>
              <w:pStyle w:val="Tableheader"/>
            </w:pPr>
            <w:r>
              <w:t>3</w:t>
            </w:r>
            <w:r w:rsidR="00A12A77">
              <w:t>.</w:t>
            </w:r>
            <w:r w:rsidR="008D51C5" w:rsidRPr="003C73ED">
              <w:t xml:space="preserve"> </w:t>
            </w:r>
            <w:r>
              <w:t>Booking</w:t>
            </w:r>
            <w:r w:rsidR="001C65A6">
              <w:t xml:space="preserve"> details</w:t>
            </w:r>
          </w:p>
        </w:tc>
      </w:tr>
      <w:tr w:rsidR="008D51C5" w:rsidRPr="006E2FFC" w14:paraId="5FA0650F" w14:textId="77777777" w:rsidTr="0013324D">
        <w:tc>
          <w:tcPr>
            <w:cnfStyle w:val="000010000000" w:firstRow="0" w:lastRow="0" w:firstColumn="0" w:lastColumn="0" w:oddVBand="1" w:evenVBand="0" w:oddHBand="0" w:evenHBand="0" w:firstRowFirstColumn="0" w:firstRowLastColumn="0" w:lastRowFirstColumn="0" w:lastRowLastColumn="0"/>
            <w:tcW w:w="10886" w:type="dxa"/>
            <w:gridSpan w:val="4"/>
            <w:hideMark/>
          </w:tcPr>
          <w:p w14:paraId="356ADCAB" w14:textId="2E2820CE" w:rsidR="00A20F61" w:rsidRPr="006E2FFC" w:rsidRDefault="007901B8" w:rsidP="00D445CC">
            <w:pPr>
              <w:pStyle w:val="TableTextCheckbox"/>
              <w:numPr>
                <w:ilvl w:val="0"/>
                <w:numId w:val="0"/>
              </w:numPr>
              <w:ind w:left="397" w:hanging="397"/>
            </w:pPr>
            <w:r>
              <w:t>Booking/event title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7901B8" w:rsidRPr="006E2FFC" w14:paraId="4137E133" w14:textId="77777777" w:rsidTr="0013324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4"/>
          </w:tcPr>
          <w:p w14:paraId="0AD8A1EF" w14:textId="1E392B00" w:rsidR="007901B8" w:rsidRDefault="007901B8" w:rsidP="00D445CC">
            <w:pPr>
              <w:pStyle w:val="TableTextCheckbox"/>
              <w:numPr>
                <w:ilvl w:val="0"/>
                <w:numId w:val="0"/>
              </w:numPr>
              <w:ind w:left="397" w:hanging="397"/>
            </w:pPr>
            <w:r>
              <w:t>Description of booking</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p w14:paraId="5C303A42" w14:textId="00DBC27D" w:rsidR="00844F29" w:rsidRDefault="00844F29" w:rsidP="008023E7">
            <w:pPr>
              <w:pStyle w:val="TableTextCheckbox"/>
              <w:numPr>
                <w:ilvl w:val="0"/>
                <w:numId w:val="0"/>
              </w:numPr>
            </w:pPr>
          </w:p>
        </w:tc>
      </w:tr>
      <w:tr w:rsidR="00F97F62" w:rsidRPr="006E2FFC" w14:paraId="4009B8F3" w14:textId="77777777" w:rsidTr="0013324D">
        <w:tc>
          <w:tcPr>
            <w:cnfStyle w:val="000010000000" w:firstRow="0" w:lastRow="0" w:firstColumn="0" w:lastColumn="0" w:oddVBand="1" w:evenVBand="0" w:oddHBand="0" w:evenHBand="0" w:firstRowFirstColumn="0" w:firstRowLastColumn="0" w:lastRowFirstColumn="0" w:lastRowLastColumn="0"/>
            <w:tcW w:w="10886" w:type="dxa"/>
            <w:gridSpan w:val="4"/>
          </w:tcPr>
          <w:p w14:paraId="7FAA36EA" w14:textId="0C5C6392" w:rsidR="00F97F62" w:rsidRDefault="00844F29" w:rsidP="00D445CC">
            <w:pPr>
              <w:pStyle w:val="TableTextCheckbox"/>
              <w:numPr>
                <w:ilvl w:val="0"/>
                <w:numId w:val="0"/>
              </w:numPr>
              <w:ind w:left="397" w:hanging="397"/>
            </w:pPr>
            <w:r>
              <w:t>Anticipated attendees/number of people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844F29" w:rsidRPr="006E2FFC" w14:paraId="37B1FFD4" w14:textId="77777777" w:rsidTr="00E148F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21" w:type="dxa"/>
          </w:tcPr>
          <w:p w14:paraId="15E204D5" w14:textId="1593C987" w:rsidR="00844F29" w:rsidRPr="00844F29" w:rsidRDefault="00832D9C" w:rsidP="002015C0">
            <w:pPr>
              <w:pStyle w:val="TableTextCheckbox"/>
              <w:numPr>
                <w:ilvl w:val="0"/>
                <w:numId w:val="0"/>
              </w:numPr>
            </w:pPr>
            <w:sdt>
              <w:sdtPr>
                <w:id w:val="57524725"/>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Adults</w:t>
            </w:r>
          </w:p>
        </w:tc>
        <w:tc>
          <w:tcPr>
            <w:cnfStyle w:val="000001000000" w:firstRow="0" w:lastRow="0" w:firstColumn="0" w:lastColumn="0" w:oddVBand="0" w:evenVBand="1" w:oddHBand="0" w:evenHBand="0" w:firstRowFirstColumn="0" w:firstRowLastColumn="0" w:lastRowFirstColumn="0" w:lastRowLastColumn="0"/>
            <w:tcW w:w="2722" w:type="dxa"/>
          </w:tcPr>
          <w:p w14:paraId="1AE009CA" w14:textId="17661279" w:rsidR="00844F29" w:rsidRPr="00844F29" w:rsidRDefault="00832D9C" w:rsidP="002015C0">
            <w:pPr>
              <w:pStyle w:val="TableTextCheckbox"/>
              <w:numPr>
                <w:ilvl w:val="0"/>
                <w:numId w:val="0"/>
              </w:numPr>
            </w:pPr>
            <w:sdt>
              <w:sdtPr>
                <w:id w:val="-531725526"/>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Seniors</w:t>
            </w:r>
          </w:p>
        </w:tc>
        <w:tc>
          <w:tcPr>
            <w:cnfStyle w:val="000010000000" w:firstRow="0" w:lastRow="0" w:firstColumn="0" w:lastColumn="0" w:oddVBand="1" w:evenVBand="0" w:oddHBand="0" w:evenHBand="0" w:firstRowFirstColumn="0" w:firstRowLastColumn="0" w:lastRowFirstColumn="0" w:lastRowLastColumn="0"/>
            <w:tcW w:w="2721" w:type="dxa"/>
          </w:tcPr>
          <w:p w14:paraId="1FE45CE2" w14:textId="3B62B6F1" w:rsidR="00844F29" w:rsidRPr="00844F29" w:rsidRDefault="00832D9C" w:rsidP="002015C0">
            <w:pPr>
              <w:pStyle w:val="TableTextCheckbox"/>
              <w:numPr>
                <w:ilvl w:val="0"/>
                <w:numId w:val="0"/>
              </w:numPr>
            </w:pPr>
            <w:sdt>
              <w:sdtPr>
                <w:id w:val="-263468046"/>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Children</w:t>
            </w:r>
          </w:p>
        </w:tc>
        <w:tc>
          <w:tcPr>
            <w:cnfStyle w:val="000001000000" w:firstRow="0" w:lastRow="0" w:firstColumn="0" w:lastColumn="0" w:oddVBand="0" w:evenVBand="1" w:oddHBand="0" w:evenHBand="0" w:firstRowFirstColumn="0" w:firstRowLastColumn="0" w:lastRowFirstColumn="0" w:lastRowLastColumn="0"/>
            <w:tcW w:w="2722" w:type="dxa"/>
          </w:tcPr>
          <w:p w14:paraId="7C893B39" w14:textId="173E3F29" w:rsidR="00844F29" w:rsidRPr="00844F29" w:rsidRDefault="002015C0" w:rsidP="002015C0">
            <w:pPr>
              <w:pStyle w:val="TableTextCheckbox"/>
              <w:numPr>
                <w:ilvl w:val="0"/>
                <w:numId w:val="0"/>
              </w:numPr>
            </w:pPr>
            <w:r>
              <w:t xml:space="preserve"> </w:t>
            </w:r>
            <w:sdt>
              <w:sdtPr>
                <w:id w:val="-1345624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44F29">
              <w:t>Youth</w:t>
            </w:r>
          </w:p>
        </w:tc>
      </w:tr>
    </w:tbl>
    <w:p w14:paraId="135349E9" w14:textId="27307489" w:rsidR="00F34A11" w:rsidRPr="00FE07C1" w:rsidRDefault="00F34A11" w:rsidP="006E2FFC">
      <w:pPr>
        <w:rPr>
          <w:sz w:val="6"/>
          <w:szCs w:val="6"/>
        </w:rPr>
      </w:pPr>
    </w:p>
    <w:tbl>
      <w:tblPr>
        <w:tblStyle w:val="Style1"/>
        <w:tblW w:w="10886" w:type="dxa"/>
        <w:tblLook w:val="01E0" w:firstRow="1" w:lastRow="1" w:firstColumn="1" w:lastColumn="1" w:noHBand="0" w:noVBand="0"/>
      </w:tblPr>
      <w:tblGrid>
        <w:gridCol w:w="5488"/>
        <w:gridCol w:w="11"/>
        <w:gridCol w:w="5387"/>
      </w:tblGrid>
      <w:tr w:rsidR="0051475C" w:rsidRPr="006E2FFC" w14:paraId="544D8243"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78A45B3F" w14:textId="6536E0FB" w:rsidR="0051475C" w:rsidRPr="006E2FFC" w:rsidRDefault="0051475C" w:rsidP="00496E14">
            <w:pPr>
              <w:pStyle w:val="Tableheader"/>
            </w:pPr>
            <w:r>
              <w:lastRenderedPageBreak/>
              <w:t>Hire date and times</w:t>
            </w:r>
          </w:p>
        </w:tc>
      </w:tr>
      <w:tr w:rsidR="0051475C" w:rsidRPr="006E2FFC" w14:paraId="406218C3"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3C8B2047" w14:textId="06027856" w:rsidR="0051475C" w:rsidRPr="006E2FFC" w:rsidRDefault="009041D4" w:rsidP="00496E14">
            <w:pPr>
              <w:pStyle w:val="TableTextListBulletSCC"/>
              <w:numPr>
                <w:ilvl w:val="0"/>
                <w:numId w:val="0"/>
              </w:numPr>
            </w:pPr>
            <w:r w:rsidRPr="00AD5220">
              <w:rPr>
                <w:b/>
                <w:bCs/>
              </w:rPr>
              <w:t>Venue hire is charged from access to exit time</w:t>
            </w:r>
            <w:r>
              <w:t xml:space="preserve"> - You must include the time you need to set up for your event and to pack down and clean up. </w:t>
            </w:r>
            <w:r w:rsidR="0051475C">
              <w:t>Booking times must be in 15-minute increments</w:t>
            </w:r>
          </w:p>
        </w:tc>
      </w:tr>
      <w:tr w:rsidR="0051475C" w:rsidRPr="006E2FFC" w14:paraId="46FBC16C" w14:textId="77777777" w:rsidTr="009041D4">
        <w:trPr>
          <w:cnfStyle w:val="000000010000" w:firstRow="0" w:lastRow="0" w:firstColumn="0" w:lastColumn="0" w:oddVBand="0" w:evenVBand="0" w:oddHBand="0" w:evenHBand="1"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5464" w:type="dxa"/>
            <w:gridSpan w:val="2"/>
            <w:hideMark/>
          </w:tcPr>
          <w:p w14:paraId="4BA4342D" w14:textId="1CCC8DAD" w:rsidR="0051475C" w:rsidRPr="006E2FFC" w:rsidRDefault="0051475C" w:rsidP="00496E14">
            <w:pPr>
              <w:pStyle w:val="TableTextCheckbox"/>
              <w:numPr>
                <w:ilvl w:val="0"/>
                <w:numId w:val="0"/>
              </w:numPr>
              <w:ind w:left="397" w:hanging="397"/>
            </w:pPr>
            <w:r>
              <w:t>Event date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22" w:type="dxa"/>
          </w:tcPr>
          <w:p w14:paraId="7572857A" w14:textId="09330434" w:rsidR="0051475C" w:rsidRDefault="0051475C" w:rsidP="00496E14">
            <w:pPr>
              <w:pStyle w:val="TableTextCheckbox"/>
              <w:numPr>
                <w:ilvl w:val="0"/>
                <w:numId w:val="0"/>
              </w:numPr>
            </w:pPr>
            <w:r>
              <w:t>If you plan to run your event over multiple days, please provide details of the dates and any varying times</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p w14:paraId="45777F13" w14:textId="77777777" w:rsidR="0051475C" w:rsidRDefault="0051475C" w:rsidP="00496E14">
            <w:pPr>
              <w:pStyle w:val="TableTextCheckbox"/>
              <w:numPr>
                <w:ilvl w:val="0"/>
                <w:numId w:val="0"/>
              </w:numPr>
            </w:pPr>
          </w:p>
          <w:p w14:paraId="1452C928" w14:textId="77777777" w:rsidR="0051475C" w:rsidRPr="006E2FFC" w:rsidRDefault="0051475C" w:rsidP="00496E14">
            <w:pPr>
              <w:pStyle w:val="TableTextCheckbox"/>
              <w:numPr>
                <w:ilvl w:val="0"/>
                <w:numId w:val="0"/>
              </w:numPr>
            </w:pPr>
          </w:p>
        </w:tc>
      </w:tr>
      <w:tr w:rsidR="0051475C" w:rsidRPr="006E2FFC" w14:paraId="1F67DCEA"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5455" w:type="dxa"/>
          </w:tcPr>
          <w:p w14:paraId="050B75A0" w14:textId="5E452F29" w:rsidR="0051475C" w:rsidRDefault="0051475C" w:rsidP="00496E14">
            <w:pPr>
              <w:pStyle w:val="Tabletext"/>
            </w:pPr>
            <w:r>
              <w:t>Venue access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31" w:type="dxa"/>
            <w:gridSpan w:val="2"/>
          </w:tcPr>
          <w:p w14:paraId="23AC2DDA" w14:textId="6CED5DC6" w:rsidR="0051475C" w:rsidRDefault="0051475C" w:rsidP="00496E14">
            <w:pPr>
              <w:pStyle w:val="Tabletext"/>
            </w:pPr>
            <w:r>
              <w:t>Venue exit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51475C" w:rsidRPr="006E2FFC" w14:paraId="549DE6E2"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455" w:type="dxa"/>
          </w:tcPr>
          <w:p w14:paraId="6E92B2E1" w14:textId="764F6907" w:rsidR="0051475C" w:rsidRDefault="0051475C" w:rsidP="00496E14">
            <w:pPr>
              <w:pStyle w:val="Tabletext"/>
            </w:pPr>
            <w:r>
              <w:t>Event start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31" w:type="dxa"/>
            <w:gridSpan w:val="2"/>
          </w:tcPr>
          <w:p w14:paraId="0CE55295" w14:textId="5DC2828C" w:rsidR="0051475C" w:rsidRDefault="0051475C" w:rsidP="00496E14">
            <w:pPr>
              <w:pStyle w:val="Tabletext"/>
            </w:pPr>
            <w:r>
              <w:t>Event finish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bl>
    <w:p w14:paraId="179C3CB5" w14:textId="77777777" w:rsidR="00C30810" w:rsidRPr="00FE07C1" w:rsidRDefault="00C30810" w:rsidP="006E2FFC">
      <w:pPr>
        <w:rPr>
          <w:sz w:val="6"/>
          <w:szCs w:val="6"/>
        </w:rPr>
      </w:pPr>
    </w:p>
    <w:tbl>
      <w:tblPr>
        <w:tblStyle w:val="Style1"/>
        <w:tblW w:w="10886" w:type="dxa"/>
        <w:tblLook w:val="01E0" w:firstRow="1" w:lastRow="1" w:firstColumn="1" w:lastColumn="1" w:noHBand="0" w:noVBand="0"/>
      </w:tblPr>
      <w:tblGrid>
        <w:gridCol w:w="3492"/>
        <w:gridCol w:w="2119"/>
        <w:gridCol w:w="1405"/>
        <w:gridCol w:w="3870"/>
      </w:tblGrid>
      <w:tr w:rsidR="00C30810" w:rsidRPr="006E2FFC" w14:paraId="6B9700A3"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4"/>
          </w:tcPr>
          <w:p w14:paraId="6FF02A63" w14:textId="73C8A466" w:rsidR="00C30810" w:rsidRPr="006E2FFC" w:rsidRDefault="00C30810" w:rsidP="00496E14">
            <w:pPr>
              <w:pStyle w:val="Tableheader"/>
            </w:pPr>
            <w:r>
              <w:t>Regular bookings</w:t>
            </w:r>
          </w:p>
        </w:tc>
      </w:tr>
      <w:tr w:rsidR="00C30810" w:rsidRPr="006E2FFC" w14:paraId="790843E9"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4"/>
          </w:tcPr>
          <w:p w14:paraId="1B0063FB" w14:textId="39424F41" w:rsidR="00C30810" w:rsidRPr="006E2FFC" w:rsidRDefault="00590516" w:rsidP="00496E14">
            <w:pPr>
              <w:pStyle w:val="TableTextListBulletSCC"/>
              <w:numPr>
                <w:ilvl w:val="0"/>
                <w:numId w:val="0"/>
              </w:numPr>
            </w:pPr>
            <w:r>
              <w:t xml:space="preserve">Regular hirers must have own Public Liability Insurance ($20 million). </w:t>
            </w:r>
            <w:r w:rsidR="00C30810">
              <w:t>You must commit to 10 or more bookings made in advance to be eligible for the regular hirer rate. Please provide the frequency, day/s and time (e.g. weekly/Sundays).</w:t>
            </w:r>
          </w:p>
        </w:tc>
      </w:tr>
      <w:tr w:rsidR="00590516" w:rsidRPr="006E2FFC" w14:paraId="40B72A7A"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404" w:type="dxa"/>
            <w:vMerge w:val="restart"/>
          </w:tcPr>
          <w:p w14:paraId="327CDACF" w14:textId="77777777" w:rsidR="009041D4" w:rsidRDefault="00C30810" w:rsidP="00496E14">
            <w:pPr>
              <w:pStyle w:val="Tabletext"/>
            </w:pPr>
            <w:r w:rsidRPr="00FE07C1">
              <w:t>Frequency</w:t>
            </w:r>
            <w:r w:rsidR="009041D4">
              <w:t xml:space="preserve"> </w:t>
            </w:r>
          </w:p>
          <w:p w14:paraId="5FB2D880" w14:textId="5FA405BC" w:rsidR="00C30810" w:rsidRPr="00FE07C1" w:rsidRDefault="009041D4" w:rsidP="00496E14">
            <w:pPr>
              <w:pStyle w:val="Tabletext"/>
            </w:pPr>
            <w:r>
              <w:t xml:space="preserve">Day of the week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6B28A281" w14:textId="23A4EDFE" w:rsidR="00C30810" w:rsidRDefault="00832D9C" w:rsidP="009142B2">
            <w:pPr>
              <w:pStyle w:val="TableTextCheckbox"/>
              <w:numPr>
                <w:ilvl w:val="0"/>
                <w:numId w:val="0"/>
              </w:numPr>
            </w:pPr>
            <w:sdt>
              <w:sdtPr>
                <w:id w:val="-175180887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Weekly</w:t>
            </w:r>
          </w:p>
        </w:tc>
        <w:tc>
          <w:tcPr>
            <w:cnfStyle w:val="000010000000" w:firstRow="0" w:lastRow="0" w:firstColumn="0" w:lastColumn="0" w:oddVBand="1" w:evenVBand="0" w:oddHBand="0" w:evenHBand="0" w:firstRowFirstColumn="0" w:firstRowLastColumn="0" w:lastRowFirstColumn="0" w:lastRowLastColumn="0"/>
            <w:tcW w:w="3874" w:type="dxa"/>
          </w:tcPr>
          <w:p w14:paraId="10EF204F" w14:textId="5CF81DDB" w:rsidR="00C30810" w:rsidRDefault="00832D9C" w:rsidP="009142B2">
            <w:pPr>
              <w:pStyle w:val="TableTextCheckbox"/>
              <w:numPr>
                <w:ilvl w:val="0"/>
                <w:numId w:val="0"/>
              </w:numPr>
            </w:pPr>
            <w:sdt>
              <w:sdtPr>
                <w:id w:val="45515170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Fortnightly</w:t>
            </w:r>
          </w:p>
        </w:tc>
      </w:tr>
      <w:tr w:rsidR="00590516" w:rsidRPr="006E2FFC" w14:paraId="567935E9"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3404" w:type="dxa"/>
            <w:vMerge/>
          </w:tcPr>
          <w:p w14:paraId="4DE55180" w14:textId="77777777" w:rsidR="00C30810" w:rsidRDefault="00C30810" w:rsidP="00496E14">
            <w:pPr>
              <w:pStyle w:val="Tabletext"/>
            </w:pPr>
          </w:p>
        </w:tc>
        <w:tc>
          <w:tcPr>
            <w:cnfStyle w:val="000001000000" w:firstRow="0" w:lastRow="0" w:firstColumn="0" w:lastColumn="0" w:oddVBand="0" w:evenVBand="1" w:oddHBand="0" w:evenHBand="0" w:firstRowFirstColumn="0" w:firstRowLastColumn="0" w:lastRowFirstColumn="0" w:lastRowLastColumn="0"/>
            <w:tcW w:w="3608" w:type="dxa"/>
            <w:gridSpan w:val="2"/>
          </w:tcPr>
          <w:p w14:paraId="71748AC4" w14:textId="7C37A530" w:rsidR="00C30810" w:rsidRDefault="00832D9C" w:rsidP="009142B2">
            <w:pPr>
              <w:pStyle w:val="TableTextCheckbox"/>
              <w:numPr>
                <w:ilvl w:val="0"/>
                <w:numId w:val="0"/>
              </w:numPr>
            </w:pPr>
            <w:sdt>
              <w:sdtPr>
                <w:id w:val="-2066024245"/>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Monthly</w:t>
            </w:r>
          </w:p>
        </w:tc>
        <w:tc>
          <w:tcPr>
            <w:cnfStyle w:val="000010000000" w:firstRow="0" w:lastRow="0" w:firstColumn="0" w:lastColumn="0" w:oddVBand="1" w:evenVBand="0" w:oddHBand="0" w:evenHBand="0" w:firstRowFirstColumn="0" w:firstRowLastColumn="0" w:lastRowFirstColumn="0" w:lastRowLastColumn="0"/>
            <w:tcW w:w="3874" w:type="dxa"/>
          </w:tcPr>
          <w:p w14:paraId="1EFC774B" w14:textId="7C60E517" w:rsidR="00C30810" w:rsidRDefault="00832D9C" w:rsidP="009142B2">
            <w:pPr>
              <w:pStyle w:val="TableTextCheckbox"/>
              <w:numPr>
                <w:ilvl w:val="0"/>
                <w:numId w:val="0"/>
              </w:numPr>
            </w:pPr>
            <w:sdt>
              <w:sdtPr>
                <w:id w:val="-1078824720"/>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Other</w:t>
            </w:r>
          </w:p>
        </w:tc>
      </w:tr>
      <w:tr w:rsidR="00590516" w:rsidRPr="006E2FFC" w14:paraId="38F29EAE"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506" w:type="dxa"/>
            <w:gridSpan w:val="2"/>
          </w:tcPr>
          <w:p w14:paraId="59FD4F38" w14:textId="77777777" w:rsidR="009041D4" w:rsidRDefault="009041D4" w:rsidP="009776EF">
            <w:pPr>
              <w:pStyle w:val="Tabletext"/>
            </w:pPr>
            <w:r>
              <w:t xml:space="preserve">Venue access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5380" w:type="dxa"/>
            <w:gridSpan w:val="2"/>
          </w:tcPr>
          <w:p w14:paraId="65D50A22" w14:textId="77777777" w:rsidR="009041D4" w:rsidRDefault="009041D4" w:rsidP="009776EF">
            <w:pPr>
              <w:pStyle w:val="Tabletext"/>
            </w:pPr>
            <w:r>
              <w:t xml:space="preserve">Venue exit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r>
      <w:tr w:rsidR="00590516" w:rsidRPr="006E2FFC" w14:paraId="34CF44F2"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5506" w:type="dxa"/>
            <w:gridSpan w:val="2"/>
          </w:tcPr>
          <w:p w14:paraId="4EBE5B5E" w14:textId="77777777" w:rsidR="009041D4" w:rsidRDefault="009041D4" w:rsidP="009776EF">
            <w:pPr>
              <w:pStyle w:val="Tabletext"/>
            </w:pPr>
            <w:r>
              <w:t xml:space="preserve">Event start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5380" w:type="dxa"/>
            <w:gridSpan w:val="2"/>
          </w:tcPr>
          <w:p w14:paraId="77C3FD09" w14:textId="77777777" w:rsidR="009041D4" w:rsidRDefault="009041D4" w:rsidP="009776EF">
            <w:pPr>
              <w:pStyle w:val="Tabletext"/>
            </w:pPr>
            <w:r>
              <w:t xml:space="preserve">Event finish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r>
      <w:tr w:rsidR="00590516" w:rsidRPr="006E2FFC" w14:paraId="2BD4ED82"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404" w:type="dxa"/>
          </w:tcPr>
          <w:p w14:paraId="2AEAF0EB" w14:textId="6AC17225" w:rsidR="00C30810" w:rsidRPr="00FE07C1" w:rsidRDefault="009041D4" w:rsidP="00496E14">
            <w:pPr>
              <w:pStyle w:val="TableTextCheckbox"/>
              <w:numPr>
                <w:ilvl w:val="0"/>
                <w:numId w:val="0"/>
              </w:numPr>
            </w:pPr>
            <w:r>
              <w:t>Continuing</w:t>
            </w:r>
            <w:r w:rsidR="00C30810" w:rsidRPr="00FE07C1">
              <w:t xml:space="preserve"> during school holidays</w:t>
            </w:r>
            <w:r>
              <w:t>?</w:t>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122920D8" w14:textId="6687A573" w:rsidR="00C30810" w:rsidRPr="00BC0BBF" w:rsidRDefault="00832D9C" w:rsidP="009142B2">
            <w:pPr>
              <w:pStyle w:val="TableTextCheckbox"/>
              <w:numPr>
                <w:ilvl w:val="0"/>
                <w:numId w:val="0"/>
              </w:numPr>
            </w:pPr>
            <w:sdt>
              <w:sdtPr>
                <w:id w:val="-128419181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Yes</w:t>
            </w:r>
          </w:p>
        </w:tc>
        <w:tc>
          <w:tcPr>
            <w:cnfStyle w:val="000010000000" w:firstRow="0" w:lastRow="0" w:firstColumn="0" w:lastColumn="0" w:oddVBand="1" w:evenVBand="0" w:oddHBand="0" w:evenHBand="0" w:firstRowFirstColumn="0" w:firstRowLastColumn="0" w:lastRowFirstColumn="0" w:lastRowLastColumn="0"/>
            <w:tcW w:w="3874" w:type="dxa"/>
          </w:tcPr>
          <w:p w14:paraId="4EDDBE28" w14:textId="64724FD6" w:rsidR="00C30810" w:rsidRPr="00BC0BBF" w:rsidRDefault="00832D9C" w:rsidP="009142B2">
            <w:pPr>
              <w:pStyle w:val="TableTextCheckbox"/>
              <w:numPr>
                <w:ilvl w:val="0"/>
                <w:numId w:val="0"/>
              </w:numPr>
            </w:pPr>
            <w:sdt>
              <w:sdtPr>
                <w:id w:val="1632910821"/>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No</w:t>
            </w:r>
          </w:p>
        </w:tc>
      </w:tr>
      <w:tr w:rsidR="00590516" w:rsidRPr="006E2FFC" w14:paraId="2CE003CC"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3404" w:type="dxa"/>
          </w:tcPr>
          <w:p w14:paraId="22A85A10" w14:textId="205DE5D1" w:rsidR="00C30810" w:rsidRPr="00FE07C1" w:rsidRDefault="009041D4" w:rsidP="00496E14">
            <w:pPr>
              <w:pStyle w:val="TableTextCheckbox"/>
              <w:numPr>
                <w:ilvl w:val="0"/>
                <w:numId w:val="0"/>
              </w:numPr>
            </w:pPr>
            <w:r>
              <w:t xml:space="preserve">Continuing </w:t>
            </w:r>
            <w:r w:rsidR="00C30810" w:rsidRPr="00FE07C1">
              <w:t>Public holidays</w:t>
            </w:r>
            <w:r>
              <w:t>?</w:t>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2F93D661" w14:textId="7FE9822A" w:rsidR="00C30810" w:rsidRDefault="00832D9C" w:rsidP="009142B2">
            <w:pPr>
              <w:pStyle w:val="TableTextCheckbox"/>
              <w:numPr>
                <w:ilvl w:val="0"/>
                <w:numId w:val="0"/>
              </w:numPr>
            </w:pPr>
            <w:sdt>
              <w:sdtPr>
                <w:id w:val="-147753660"/>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Yes</w:t>
            </w:r>
          </w:p>
        </w:tc>
        <w:tc>
          <w:tcPr>
            <w:cnfStyle w:val="000010000000" w:firstRow="0" w:lastRow="0" w:firstColumn="0" w:lastColumn="0" w:oddVBand="1" w:evenVBand="0" w:oddHBand="0" w:evenHBand="0" w:firstRowFirstColumn="0" w:firstRowLastColumn="0" w:lastRowFirstColumn="0" w:lastRowLastColumn="0"/>
            <w:tcW w:w="3874" w:type="dxa"/>
          </w:tcPr>
          <w:p w14:paraId="5594146A" w14:textId="28A0C731" w:rsidR="00C30810" w:rsidRDefault="00832D9C" w:rsidP="009142B2">
            <w:pPr>
              <w:pStyle w:val="TableTextCheckbox"/>
              <w:numPr>
                <w:ilvl w:val="0"/>
                <w:numId w:val="0"/>
              </w:numPr>
            </w:pPr>
            <w:sdt>
              <w:sdtPr>
                <w:id w:val="-21003241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No</w:t>
            </w:r>
          </w:p>
        </w:tc>
      </w:tr>
    </w:tbl>
    <w:p w14:paraId="0E8DC775" w14:textId="77777777" w:rsidR="00C30810" w:rsidRPr="00FE07C1" w:rsidRDefault="00C30810" w:rsidP="006E2FFC">
      <w:pPr>
        <w:rPr>
          <w:sz w:val="6"/>
          <w:szCs w:val="6"/>
        </w:rPr>
      </w:pPr>
    </w:p>
    <w:tbl>
      <w:tblPr>
        <w:tblStyle w:val="Style1"/>
        <w:tblW w:w="10886" w:type="dxa"/>
        <w:tblLook w:val="01E0" w:firstRow="1" w:lastRow="1" w:firstColumn="1" w:lastColumn="1" w:noHBand="0" w:noVBand="0"/>
      </w:tblPr>
      <w:tblGrid>
        <w:gridCol w:w="5443"/>
        <w:gridCol w:w="5443"/>
      </w:tblGrid>
      <w:tr w:rsidR="00E028A7" w:rsidRPr="006E2FFC" w14:paraId="13EEC884"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42CED5D9" w14:textId="4B1E8DFA" w:rsidR="00E028A7" w:rsidRPr="006E2FFC" w:rsidRDefault="00B92684" w:rsidP="00496E14">
            <w:pPr>
              <w:pStyle w:val="Tableheader"/>
            </w:pPr>
            <w:r>
              <w:t>Catering</w:t>
            </w:r>
          </w:p>
        </w:tc>
      </w:tr>
      <w:tr w:rsidR="00E028A7" w:rsidRPr="006E2FFC" w14:paraId="4F8651E3"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2"/>
          </w:tcPr>
          <w:p w14:paraId="7193D604" w14:textId="682C7EC2" w:rsidR="00E028A7" w:rsidRPr="006E2FFC" w:rsidRDefault="009041D4" w:rsidP="00496E14">
            <w:pPr>
              <w:pStyle w:val="TableTextListBulletSCC"/>
              <w:numPr>
                <w:ilvl w:val="0"/>
                <w:numId w:val="0"/>
              </w:numPr>
            </w:pPr>
            <w:r>
              <w:t xml:space="preserve">The venue does not provide catering. </w:t>
            </w:r>
            <w:r w:rsidR="00B92684">
              <w:t>You are welcome to self-cater or contact a professional caterer for your event.</w:t>
            </w:r>
            <w:r w:rsidR="00810D28">
              <w:t xml:space="preserve"> Kitchen facilities vary at each venue. Check website for details. </w:t>
            </w:r>
          </w:p>
        </w:tc>
      </w:tr>
      <w:tr w:rsidR="00B92684" w:rsidRPr="006E2FFC" w14:paraId="6A46D2F1"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443" w:type="dxa"/>
          </w:tcPr>
          <w:p w14:paraId="5FE21736" w14:textId="500DFBD1" w:rsidR="00B92684" w:rsidRPr="00FA7F8A" w:rsidRDefault="00832D9C" w:rsidP="00846661">
            <w:pPr>
              <w:pStyle w:val="TableTextCheckbox"/>
              <w:numPr>
                <w:ilvl w:val="0"/>
                <w:numId w:val="0"/>
              </w:numPr>
            </w:pPr>
            <w:sdt>
              <w:sdtPr>
                <w:id w:val="-132248850"/>
                <w14:checkbox>
                  <w14:checked w14:val="0"/>
                  <w14:checkedState w14:val="2612" w14:font="MS Gothic"/>
                  <w14:uncheckedState w14:val="2610" w14:font="MS Gothic"/>
                </w14:checkbox>
              </w:sdtPr>
              <w:sdtEndPr/>
              <w:sdtContent>
                <w:r w:rsidR="00846661">
                  <w:rPr>
                    <w:rFonts w:ascii="MS Gothic" w:eastAsia="MS Gothic" w:hAnsi="MS Gothic" w:hint="eastAsia"/>
                  </w:rPr>
                  <w:t>☐</w:t>
                </w:r>
              </w:sdtContent>
            </w:sdt>
            <w:r w:rsidR="00846661">
              <w:t xml:space="preserve"> </w:t>
            </w:r>
            <w:r w:rsidR="00B92684">
              <w:t>Yes, we are having catering at our event</w:t>
            </w:r>
          </w:p>
        </w:tc>
        <w:tc>
          <w:tcPr>
            <w:cnfStyle w:val="000001000000" w:firstRow="0" w:lastRow="0" w:firstColumn="0" w:lastColumn="0" w:oddVBand="0" w:evenVBand="1" w:oddHBand="0" w:evenHBand="0" w:firstRowFirstColumn="0" w:firstRowLastColumn="0" w:lastRowFirstColumn="0" w:lastRowLastColumn="0"/>
            <w:tcW w:w="5443" w:type="dxa"/>
          </w:tcPr>
          <w:p w14:paraId="7FA14E53" w14:textId="2061A147" w:rsidR="00B92684" w:rsidRPr="00FA7F8A" w:rsidRDefault="00832D9C" w:rsidP="00846661">
            <w:pPr>
              <w:pStyle w:val="TableTextCheckbox"/>
              <w:numPr>
                <w:ilvl w:val="0"/>
                <w:numId w:val="0"/>
              </w:numPr>
            </w:pPr>
            <w:sdt>
              <w:sdtPr>
                <w:id w:val="-182290817"/>
                <w14:checkbox>
                  <w14:checked w14:val="0"/>
                  <w14:checkedState w14:val="2612" w14:font="MS Gothic"/>
                  <w14:uncheckedState w14:val="2610" w14:font="MS Gothic"/>
                </w14:checkbox>
              </w:sdtPr>
              <w:sdtEndPr/>
              <w:sdtContent>
                <w:r w:rsidR="00846661">
                  <w:rPr>
                    <w:rFonts w:ascii="MS Gothic" w:eastAsia="MS Gothic" w:hAnsi="MS Gothic" w:hint="eastAsia"/>
                  </w:rPr>
                  <w:t>☐</w:t>
                </w:r>
              </w:sdtContent>
            </w:sdt>
            <w:r w:rsidR="00846661">
              <w:t xml:space="preserve"> </w:t>
            </w:r>
            <w:r w:rsidR="00B92684">
              <w:t>No, we are not having catering</w:t>
            </w:r>
          </w:p>
        </w:tc>
      </w:tr>
    </w:tbl>
    <w:p w14:paraId="08F36B2A" w14:textId="417F6091" w:rsidR="00F34A11" w:rsidRPr="00FE07C1" w:rsidRDefault="00F34A11" w:rsidP="00E028A7">
      <w:pPr>
        <w:rPr>
          <w:sz w:val="6"/>
          <w:szCs w:val="6"/>
        </w:rPr>
      </w:pPr>
    </w:p>
    <w:tbl>
      <w:tblPr>
        <w:tblStyle w:val="Style1"/>
        <w:tblW w:w="10886" w:type="dxa"/>
        <w:tblLook w:val="01E0" w:firstRow="1" w:lastRow="1" w:firstColumn="1" w:lastColumn="1" w:noHBand="0" w:noVBand="0"/>
      </w:tblPr>
      <w:tblGrid>
        <w:gridCol w:w="3628"/>
        <w:gridCol w:w="3629"/>
        <w:gridCol w:w="3629"/>
      </w:tblGrid>
      <w:tr w:rsidR="00E028A7" w:rsidRPr="006E2FFC" w14:paraId="10AEBAB8"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788E931D" w14:textId="79DF1794" w:rsidR="00E028A7" w:rsidRPr="006E2FFC" w:rsidRDefault="00B92684" w:rsidP="00496E14">
            <w:pPr>
              <w:pStyle w:val="Tableheader"/>
            </w:pPr>
            <w:r>
              <w:t>Ticketing</w:t>
            </w:r>
          </w:p>
        </w:tc>
      </w:tr>
      <w:tr w:rsidR="00B92684" w:rsidRPr="006E2FFC" w14:paraId="04650253" w14:textId="77777777" w:rsidTr="00496E14">
        <w:trPr>
          <w:trHeight w:val="115"/>
        </w:trPr>
        <w:tc>
          <w:tcPr>
            <w:cnfStyle w:val="000010000000" w:firstRow="0" w:lastRow="0" w:firstColumn="0" w:lastColumn="0" w:oddVBand="1" w:evenVBand="0" w:oddHBand="0" w:evenHBand="0" w:firstRowFirstColumn="0" w:firstRowLastColumn="0" w:lastRowFirstColumn="0" w:lastRowLastColumn="0"/>
            <w:tcW w:w="3628" w:type="dxa"/>
          </w:tcPr>
          <w:p w14:paraId="765C1C76" w14:textId="77777777" w:rsidR="00B92684" w:rsidRDefault="00B92684" w:rsidP="00496E14">
            <w:pPr>
              <w:pStyle w:val="TableTextCheckbox"/>
              <w:numPr>
                <w:ilvl w:val="0"/>
                <w:numId w:val="0"/>
              </w:numPr>
              <w:ind w:left="397" w:hanging="397"/>
            </w:pPr>
            <w:r>
              <w:t>Are you selling tickets for your event?</w:t>
            </w:r>
          </w:p>
        </w:tc>
        <w:tc>
          <w:tcPr>
            <w:cnfStyle w:val="000001000000" w:firstRow="0" w:lastRow="0" w:firstColumn="0" w:lastColumn="0" w:oddVBand="0" w:evenVBand="1" w:oddHBand="0" w:evenHBand="0" w:firstRowFirstColumn="0" w:firstRowLastColumn="0" w:lastRowFirstColumn="0" w:lastRowLastColumn="0"/>
            <w:tcW w:w="3629" w:type="dxa"/>
          </w:tcPr>
          <w:p w14:paraId="46BCE45C" w14:textId="52E228C5" w:rsidR="00B92684" w:rsidRPr="00817DA1" w:rsidRDefault="00832D9C" w:rsidP="00444362">
            <w:pPr>
              <w:pStyle w:val="TableTextCheckbox"/>
              <w:numPr>
                <w:ilvl w:val="0"/>
                <w:numId w:val="0"/>
              </w:numPr>
            </w:pPr>
            <w:sdt>
              <w:sdtPr>
                <w:id w:val="600769202"/>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rsidRPr="00817DA1">
              <w:t>Yes</w:t>
            </w:r>
          </w:p>
        </w:tc>
        <w:tc>
          <w:tcPr>
            <w:cnfStyle w:val="000010000000" w:firstRow="0" w:lastRow="0" w:firstColumn="0" w:lastColumn="0" w:oddVBand="1" w:evenVBand="0" w:oddHBand="0" w:evenHBand="0" w:firstRowFirstColumn="0" w:firstRowLastColumn="0" w:lastRowFirstColumn="0" w:lastRowLastColumn="0"/>
            <w:tcW w:w="3629" w:type="dxa"/>
          </w:tcPr>
          <w:p w14:paraId="57918340" w14:textId="55CB63C4" w:rsidR="00B92684" w:rsidRPr="00817DA1" w:rsidRDefault="00832D9C" w:rsidP="00444362">
            <w:pPr>
              <w:pStyle w:val="TableTextCheckbox"/>
              <w:numPr>
                <w:ilvl w:val="0"/>
                <w:numId w:val="0"/>
              </w:numPr>
            </w:pPr>
            <w:sdt>
              <w:sdtPr>
                <w:id w:val="-129256836"/>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rsidRPr="00817DA1">
              <w:t>No</w:t>
            </w:r>
          </w:p>
        </w:tc>
      </w:tr>
      <w:tr w:rsidR="00B92684" w:rsidRPr="006E2FFC" w14:paraId="15106311" w14:textId="77777777" w:rsidTr="00496E14">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28" w:type="dxa"/>
          </w:tcPr>
          <w:p w14:paraId="3216D5FD" w14:textId="77777777" w:rsidR="00B92684" w:rsidRDefault="00B92684" w:rsidP="00496E14">
            <w:pPr>
              <w:pStyle w:val="TableTextCheckbox"/>
              <w:numPr>
                <w:ilvl w:val="0"/>
                <w:numId w:val="0"/>
              </w:numPr>
              <w:ind w:left="397" w:hanging="397"/>
            </w:pPr>
            <w:r>
              <w:t>Ages</w:t>
            </w:r>
          </w:p>
        </w:tc>
        <w:tc>
          <w:tcPr>
            <w:cnfStyle w:val="000001000000" w:firstRow="0" w:lastRow="0" w:firstColumn="0" w:lastColumn="0" w:oddVBand="0" w:evenVBand="1" w:oddHBand="0" w:evenHBand="0" w:firstRowFirstColumn="0" w:firstRowLastColumn="0" w:lastRowFirstColumn="0" w:lastRowLastColumn="0"/>
            <w:tcW w:w="3629" w:type="dxa"/>
          </w:tcPr>
          <w:p w14:paraId="311C085A" w14:textId="0AAE4A34" w:rsidR="00B92684" w:rsidRPr="00817DA1" w:rsidRDefault="00832D9C" w:rsidP="00444362">
            <w:pPr>
              <w:pStyle w:val="TableTextCheckbox"/>
              <w:numPr>
                <w:ilvl w:val="0"/>
                <w:numId w:val="0"/>
              </w:numPr>
            </w:pPr>
            <w:sdt>
              <w:sdtPr>
                <w:id w:val="230820313"/>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All ages</w:t>
            </w:r>
          </w:p>
        </w:tc>
        <w:tc>
          <w:tcPr>
            <w:cnfStyle w:val="000010000000" w:firstRow="0" w:lastRow="0" w:firstColumn="0" w:lastColumn="0" w:oddVBand="1" w:evenVBand="0" w:oddHBand="0" w:evenHBand="0" w:firstRowFirstColumn="0" w:firstRowLastColumn="0" w:lastRowFirstColumn="0" w:lastRowLastColumn="0"/>
            <w:tcW w:w="3629" w:type="dxa"/>
          </w:tcPr>
          <w:p w14:paraId="1B793C70" w14:textId="7B2C0A04" w:rsidR="00B92684" w:rsidRPr="00817DA1" w:rsidRDefault="00832D9C" w:rsidP="00444362">
            <w:pPr>
              <w:pStyle w:val="TableTextCheckbox"/>
              <w:numPr>
                <w:ilvl w:val="0"/>
                <w:numId w:val="0"/>
              </w:numPr>
            </w:pPr>
            <w:sdt>
              <w:sdtPr>
                <w:id w:val="-2060773950"/>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18+ only</w:t>
            </w:r>
          </w:p>
        </w:tc>
      </w:tr>
      <w:tr w:rsidR="00B92684" w:rsidRPr="006E2FFC" w14:paraId="35762475" w14:textId="77777777" w:rsidTr="00496E14">
        <w:trPr>
          <w:trHeight w:val="115"/>
        </w:trPr>
        <w:tc>
          <w:tcPr>
            <w:cnfStyle w:val="000010000000" w:firstRow="0" w:lastRow="0" w:firstColumn="0" w:lastColumn="0" w:oddVBand="1" w:evenVBand="0" w:oddHBand="0" w:evenHBand="0" w:firstRowFirstColumn="0" w:firstRowLastColumn="0" w:lastRowFirstColumn="0" w:lastRowLastColumn="0"/>
            <w:tcW w:w="3628" w:type="dxa"/>
          </w:tcPr>
          <w:p w14:paraId="30B53681" w14:textId="77777777" w:rsidR="00B92684" w:rsidRDefault="00B92684" w:rsidP="00496E14">
            <w:pPr>
              <w:pStyle w:val="TableTextCheckbox"/>
              <w:numPr>
                <w:ilvl w:val="0"/>
                <w:numId w:val="0"/>
              </w:numPr>
              <w:ind w:left="397" w:hanging="397"/>
            </w:pPr>
            <w:r>
              <w:t>Set up</w:t>
            </w:r>
          </w:p>
        </w:tc>
        <w:tc>
          <w:tcPr>
            <w:cnfStyle w:val="000001000000" w:firstRow="0" w:lastRow="0" w:firstColumn="0" w:lastColumn="0" w:oddVBand="0" w:evenVBand="1" w:oddHBand="0" w:evenHBand="0" w:firstRowFirstColumn="0" w:firstRowLastColumn="0" w:lastRowFirstColumn="0" w:lastRowLastColumn="0"/>
            <w:tcW w:w="3629" w:type="dxa"/>
          </w:tcPr>
          <w:p w14:paraId="32F8B699" w14:textId="58FB3EDF" w:rsidR="00B92684" w:rsidRPr="00817DA1" w:rsidRDefault="00832D9C" w:rsidP="00444362">
            <w:pPr>
              <w:pStyle w:val="TableTextCheckbox"/>
              <w:numPr>
                <w:ilvl w:val="0"/>
                <w:numId w:val="0"/>
              </w:numPr>
            </w:pPr>
            <w:sdt>
              <w:sdtPr>
                <w:id w:val="-902363667"/>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Seated</w:t>
            </w:r>
          </w:p>
        </w:tc>
        <w:tc>
          <w:tcPr>
            <w:cnfStyle w:val="000010000000" w:firstRow="0" w:lastRow="0" w:firstColumn="0" w:lastColumn="0" w:oddVBand="1" w:evenVBand="0" w:oddHBand="0" w:evenHBand="0" w:firstRowFirstColumn="0" w:firstRowLastColumn="0" w:lastRowFirstColumn="0" w:lastRowLastColumn="0"/>
            <w:tcW w:w="3629" w:type="dxa"/>
          </w:tcPr>
          <w:p w14:paraId="0A81ED38" w14:textId="2536A9D2" w:rsidR="00B92684" w:rsidRPr="00817DA1" w:rsidRDefault="00832D9C" w:rsidP="00444362">
            <w:pPr>
              <w:pStyle w:val="TableTextCheckbox"/>
              <w:numPr>
                <w:ilvl w:val="0"/>
                <w:numId w:val="0"/>
              </w:numPr>
            </w:pPr>
            <w:sdt>
              <w:sdtPr>
                <w:id w:val="2012257368"/>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Standing</w:t>
            </w:r>
          </w:p>
        </w:tc>
      </w:tr>
    </w:tbl>
    <w:p w14:paraId="34244AA8" w14:textId="77777777" w:rsidR="00E028A7" w:rsidRPr="001E6A4C" w:rsidRDefault="00E028A7" w:rsidP="00E028A7">
      <w:pPr>
        <w:rPr>
          <w:sz w:val="10"/>
          <w:szCs w:val="10"/>
        </w:rPr>
      </w:pPr>
    </w:p>
    <w:tbl>
      <w:tblPr>
        <w:tblStyle w:val="Style1"/>
        <w:tblW w:w="10886" w:type="dxa"/>
        <w:tblLook w:val="01E0" w:firstRow="1" w:lastRow="1" w:firstColumn="1" w:lastColumn="1" w:noHBand="0" w:noVBand="0"/>
      </w:tblPr>
      <w:tblGrid>
        <w:gridCol w:w="3744"/>
        <w:gridCol w:w="3542"/>
        <w:gridCol w:w="3600"/>
      </w:tblGrid>
      <w:tr w:rsidR="00E028A7" w:rsidRPr="006E2FFC" w14:paraId="602B8546" w14:textId="77777777" w:rsidTr="001E6A4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886" w:type="dxa"/>
            <w:gridSpan w:val="3"/>
          </w:tcPr>
          <w:p w14:paraId="3730A4B5" w14:textId="4832CFA6" w:rsidR="00E028A7" w:rsidRPr="006E2FFC" w:rsidRDefault="00CA6082" w:rsidP="00496E14">
            <w:pPr>
              <w:pStyle w:val="Tableheader"/>
            </w:pPr>
            <w:r>
              <w:t>Alcohol and security</w:t>
            </w:r>
          </w:p>
        </w:tc>
      </w:tr>
      <w:tr w:rsidR="00E028A7" w:rsidRPr="006E2FFC" w14:paraId="4B70075B"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00A4C040" w14:textId="58FF071F" w:rsidR="00E028A7" w:rsidRPr="006E2FFC" w:rsidRDefault="00CA6082" w:rsidP="00496E14">
            <w:pPr>
              <w:pStyle w:val="TableTextListBulletSCC"/>
              <w:numPr>
                <w:ilvl w:val="0"/>
                <w:numId w:val="0"/>
              </w:numPr>
            </w:pPr>
            <w:r>
              <w:t xml:space="preserve">Alcohol is only permitted at Kawana Community Hall and Coolum Civic Centre as directed by Venue </w:t>
            </w:r>
            <w:r w:rsidR="007F2C84">
              <w:t>Management; conditions apply</w:t>
            </w:r>
            <w:r>
              <w:t>. Please indicate if you are having alcohol at your event.</w:t>
            </w:r>
          </w:p>
        </w:tc>
      </w:tr>
      <w:tr w:rsidR="00CA6082" w:rsidRPr="006E2FFC" w14:paraId="35E78A0A" w14:textId="77777777" w:rsidTr="002E24D0">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14" w:type="dxa"/>
          </w:tcPr>
          <w:p w14:paraId="3BBE0CF2" w14:textId="77777777" w:rsidR="00CA6082" w:rsidRDefault="00CA6082" w:rsidP="00496E14">
            <w:pPr>
              <w:pStyle w:val="TableTextCheckbox"/>
              <w:numPr>
                <w:ilvl w:val="0"/>
                <w:numId w:val="0"/>
              </w:numPr>
              <w:ind w:left="397" w:hanging="397"/>
            </w:pPr>
            <w:r>
              <w:t>Will you have alcohol at your event?</w:t>
            </w:r>
          </w:p>
        </w:tc>
        <w:tc>
          <w:tcPr>
            <w:cnfStyle w:val="000001000000" w:firstRow="0" w:lastRow="0" w:firstColumn="0" w:lastColumn="0" w:oddVBand="0" w:evenVBand="1" w:oddHBand="0" w:evenHBand="0" w:firstRowFirstColumn="0" w:firstRowLastColumn="0" w:lastRowFirstColumn="0" w:lastRowLastColumn="0"/>
            <w:tcW w:w="3598" w:type="dxa"/>
          </w:tcPr>
          <w:p w14:paraId="05036574" w14:textId="3CDBBDD3" w:rsidR="00CA6082" w:rsidRPr="00EF39C5" w:rsidRDefault="00832D9C" w:rsidP="00A92338">
            <w:pPr>
              <w:pStyle w:val="TableTextCheckbox"/>
              <w:numPr>
                <w:ilvl w:val="0"/>
                <w:numId w:val="0"/>
              </w:numPr>
            </w:pPr>
            <w:sdt>
              <w:sdtPr>
                <w:id w:val="-1171406852"/>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No (security will not be required un</w:t>
            </w:r>
            <w:r w:rsidR="002E24D0">
              <w:t>less</w:t>
            </w:r>
            <w:r w:rsidR="00CA6082">
              <w:t xml:space="preserve"> deemed a major event)</w:t>
            </w:r>
          </w:p>
        </w:tc>
        <w:tc>
          <w:tcPr>
            <w:cnfStyle w:val="000010000000" w:firstRow="0" w:lastRow="0" w:firstColumn="0" w:lastColumn="0" w:oddVBand="1" w:evenVBand="0" w:oddHBand="0" w:evenHBand="0" w:firstRowFirstColumn="0" w:firstRowLastColumn="0" w:lastRowFirstColumn="0" w:lastRowLastColumn="0"/>
            <w:tcW w:w="3674" w:type="dxa"/>
          </w:tcPr>
          <w:p w14:paraId="6E57B5D4" w14:textId="213EDEC4" w:rsidR="00CA6082" w:rsidRPr="00EF39C5" w:rsidRDefault="00832D9C" w:rsidP="00A92338">
            <w:pPr>
              <w:pStyle w:val="TableTextCheckbox"/>
              <w:numPr>
                <w:ilvl w:val="0"/>
                <w:numId w:val="0"/>
              </w:numPr>
            </w:pPr>
            <w:sdt>
              <w:sdtPr>
                <w:id w:val="-663172571"/>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 xml:space="preserve">Yes (security will be </w:t>
            </w:r>
            <w:r w:rsidR="002E24D0">
              <w:t>required) *</w:t>
            </w:r>
          </w:p>
        </w:tc>
      </w:tr>
      <w:tr w:rsidR="00CA6082" w:rsidRPr="006E2FFC" w14:paraId="44FCF2A4" w14:textId="77777777" w:rsidTr="002E24D0">
        <w:trPr>
          <w:trHeight w:val="115"/>
        </w:trPr>
        <w:tc>
          <w:tcPr>
            <w:cnfStyle w:val="000010000000" w:firstRow="0" w:lastRow="0" w:firstColumn="0" w:lastColumn="0" w:oddVBand="1" w:evenVBand="0" w:oddHBand="0" w:evenHBand="0" w:firstRowFirstColumn="0" w:firstRowLastColumn="0" w:lastRowFirstColumn="0" w:lastRowLastColumn="0"/>
            <w:tcW w:w="3614" w:type="dxa"/>
          </w:tcPr>
          <w:p w14:paraId="0EA77D93" w14:textId="77777777" w:rsidR="00CA6082" w:rsidRDefault="00CA6082" w:rsidP="00496E14">
            <w:pPr>
              <w:pStyle w:val="TableTextCheckbox"/>
              <w:numPr>
                <w:ilvl w:val="0"/>
                <w:numId w:val="0"/>
              </w:numPr>
              <w:ind w:left="397" w:hanging="397"/>
            </w:pPr>
            <w:r>
              <w:t>*If yes, specify</w:t>
            </w:r>
          </w:p>
        </w:tc>
        <w:tc>
          <w:tcPr>
            <w:cnfStyle w:val="000001000000" w:firstRow="0" w:lastRow="0" w:firstColumn="0" w:lastColumn="0" w:oddVBand="0" w:evenVBand="1" w:oddHBand="0" w:evenHBand="0" w:firstRowFirstColumn="0" w:firstRowLastColumn="0" w:lastRowFirstColumn="0" w:lastRowLastColumn="0"/>
            <w:tcW w:w="3598" w:type="dxa"/>
          </w:tcPr>
          <w:p w14:paraId="4A891F02" w14:textId="3F0CC3DD" w:rsidR="00CA6082" w:rsidRPr="0097619F" w:rsidRDefault="00832D9C" w:rsidP="00A92338">
            <w:pPr>
              <w:pStyle w:val="TableTextCheckbox"/>
              <w:numPr>
                <w:ilvl w:val="0"/>
                <w:numId w:val="0"/>
              </w:numPr>
            </w:pPr>
            <w:sdt>
              <w:sdtPr>
                <w:id w:val="1925918211"/>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BYO</w:t>
            </w:r>
          </w:p>
        </w:tc>
        <w:tc>
          <w:tcPr>
            <w:cnfStyle w:val="000010000000" w:firstRow="0" w:lastRow="0" w:firstColumn="0" w:lastColumn="0" w:oddVBand="1" w:evenVBand="0" w:oddHBand="0" w:evenHBand="0" w:firstRowFirstColumn="0" w:firstRowLastColumn="0" w:lastRowFirstColumn="0" w:lastRowLastColumn="0"/>
            <w:tcW w:w="3674" w:type="dxa"/>
          </w:tcPr>
          <w:p w14:paraId="097768D2" w14:textId="6C17A23C" w:rsidR="00CA6082" w:rsidRPr="0097619F" w:rsidRDefault="00832D9C" w:rsidP="00A92338">
            <w:pPr>
              <w:pStyle w:val="TableTextCheckbox"/>
              <w:numPr>
                <w:ilvl w:val="0"/>
                <w:numId w:val="0"/>
              </w:numPr>
            </w:pPr>
            <w:sdt>
              <w:sdtPr>
                <w:id w:val="1187872247"/>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Selling alcohol (liquor permit will be required)</w:t>
            </w:r>
          </w:p>
        </w:tc>
      </w:tr>
      <w:tr w:rsidR="00CA6082" w:rsidRPr="006E2FFC" w14:paraId="0FFE8F42" w14:textId="77777777" w:rsidTr="002E24D0">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14" w:type="dxa"/>
          </w:tcPr>
          <w:p w14:paraId="36F559D1" w14:textId="77777777" w:rsidR="00CA6082" w:rsidRDefault="00CA6082" w:rsidP="00496E14">
            <w:pPr>
              <w:pStyle w:val="TableTextCheckbox"/>
              <w:numPr>
                <w:ilvl w:val="0"/>
                <w:numId w:val="0"/>
              </w:numPr>
            </w:pPr>
            <w:r>
              <w:t>Please specify time of consumption of alcohol</w:t>
            </w:r>
          </w:p>
        </w:tc>
        <w:tc>
          <w:tcPr>
            <w:cnfStyle w:val="000001000000" w:firstRow="0" w:lastRow="0" w:firstColumn="0" w:lastColumn="0" w:oddVBand="0" w:evenVBand="1" w:oddHBand="0" w:evenHBand="0" w:firstRowFirstColumn="0" w:firstRowLastColumn="0" w:lastRowFirstColumn="0" w:lastRowLastColumn="0"/>
            <w:tcW w:w="3598" w:type="dxa"/>
          </w:tcPr>
          <w:p w14:paraId="7D837167" w14:textId="43B9747A" w:rsidR="00CA6082" w:rsidRDefault="00CA6082" w:rsidP="00496E14">
            <w:pPr>
              <w:pStyle w:val="TableTextCheckbox"/>
              <w:numPr>
                <w:ilvl w:val="0"/>
                <w:numId w:val="0"/>
              </w:numPr>
              <w:ind w:left="397" w:hanging="397"/>
            </w:pPr>
            <w:r>
              <w:t>Start time</w:t>
            </w:r>
            <w:r w:rsidR="003463D9">
              <w:t xml:space="preserve"> </w:t>
            </w:r>
            <w:r w:rsidR="003463D9" w:rsidRPr="0056007E">
              <w:fldChar w:fldCharType="begin">
                <w:ffData>
                  <w:name w:val="Text23"/>
                  <w:enabled/>
                  <w:calcOnExit w:val="0"/>
                  <w:textInput/>
                </w:ffData>
              </w:fldChar>
            </w:r>
            <w:r w:rsidR="003463D9" w:rsidRPr="0056007E">
              <w:instrText xml:space="preserve"> FORMTEXT </w:instrText>
            </w:r>
            <w:r w:rsidR="003463D9" w:rsidRPr="0056007E">
              <w:fldChar w:fldCharType="separate"/>
            </w:r>
            <w:r w:rsidR="003463D9" w:rsidRPr="0056007E">
              <w:t> </w:t>
            </w:r>
            <w:r w:rsidR="003463D9" w:rsidRPr="0056007E">
              <w:t> </w:t>
            </w:r>
            <w:r w:rsidR="003463D9" w:rsidRPr="0056007E">
              <w:t> </w:t>
            </w:r>
            <w:r w:rsidR="003463D9" w:rsidRPr="0056007E">
              <w:t> </w:t>
            </w:r>
            <w:r w:rsidR="003463D9" w:rsidRPr="0056007E">
              <w:t> </w:t>
            </w:r>
            <w:r w:rsidR="003463D9" w:rsidRPr="0056007E">
              <w:fldChar w:fldCharType="end"/>
            </w:r>
          </w:p>
        </w:tc>
        <w:tc>
          <w:tcPr>
            <w:cnfStyle w:val="000010000000" w:firstRow="0" w:lastRow="0" w:firstColumn="0" w:lastColumn="0" w:oddVBand="1" w:evenVBand="0" w:oddHBand="0" w:evenHBand="0" w:firstRowFirstColumn="0" w:firstRowLastColumn="0" w:lastRowFirstColumn="0" w:lastRowLastColumn="0"/>
            <w:tcW w:w="3674" w:type="dxa"/>
          </w:tcPr>
          <w:p w14:paraId="36A26B63" w14:textId="35A33C1B" w:rsidR="00CA6082" w:rsidRDefault="00CA6082" w:rsidP="00496E14">
            <w:pPr>
              <w:pStyle w:val="TableTextCheckbox"/>
              <w:numPr>
                <w:ilvl w:val="0"/>
                <w:numId w:val="0"/>
              </w:numPr>
              <w:ind w:left="397" w:hanging="397"/>
            </w:pPr>
            <w:r>
              <w:t>End time</w:t>
            </w:r>
            <w:r w:rsidR="003463D9">
              <w:t xml:space="preserve"> </w:t>
            </w:r>
            <w:r w:rsidR="003463D9" w:rsidRPr="0056007E">
              <w:fldChar w:fldCharType="begin">
                <w:ffData>
                  <w:name w:val="Text23"/>
                  <w:enabled/>
                  <w:calcOnExit w:val="0"/>
                  <w:textInput/>
                </w:ffData>
              </w:fldChar>
            </w:r>
            <w:r w:rsidR="003463D9" w:rsidRPr="0056007E">
              <w:instrText xml:space="preserve"> FORMTEXT </w:instrText>
            </w:r>
            <w:r w:rsidR="003463D9" w:rsidRPr="0056007E">
              <w:fldChar w:fldCharType="separate"/>
            </w:r>
            <w:r w:rsidR="003463D9" w:rsidRPr="0056007E">
              <w:t> </w:t>
            </w:r>
            <w:r w:rsidR="003463D9" w:rsidRPr="0056007E">
              <w:t> </w:t>
            </w:r>
            <w:r w:rsidR="003463D9" w:rsidRPr="0056007E">
              <w:t> </w:t>
            </w:r>
            <w:r w:rsidR="003463D9" w:rsidRPr="0056007E">
              <w:t> </w:t>
            </w:r>
            <w:r w:rsidR="003463D9" w:rsidRPr="0056007E">
              <w:t> </w:t>
            </w:r>
            <w:r w:rsidR="003463D9" w:rsidRPr="0056007E">
              <w:fldChar w:fldCharType="end"/>
            </w:r>
          </w:p>
        </w:tc>
      </w:tr>
      <w:tr w:rsidR="002E24D0" w:rsidRPr="006E2FFC" w14:paraId="7D16DD92" w14:textId="77777777" w:rsidTr="009776EF">
        <w:tc>
          <w:tcPr>
            <w:cnfStyle w:val="000010000000" w:firstRow="0" w:lastRow="0" w:firstColumn="0" w:lastColumn="0" w:oddVBand="1" w:evenVBand="0" w:oddHBand="0" w:evenHBand="0" w:firstRowFirstColumn="0" w:firstRowLastColumn="0" w:lastRowFirstColumn="0" w:lastRowLastColumn="0"/>
            <w:tcW w:w="0" w:type="auto"/>
            <w:gridSpan w:val="3"/>
          </w:tcPr>
          <w:p w14:paraId="367D3995" w14:textId="77777777" w:rsidR="002E24D0" w:rsidRPr="00CA6082" w:rsidRDefault="002E24D0" w:rsidP="009776EF">
            <w:pPr>
              <w:pStyle w:val="TableTextListBulletSCC"/>
              <w:numPr>
                <w:ilvl w:val="0"/>
                <w:numId w:val="0"/>
              </w:numPr>
              <w:rPr>
                <w:b/>
                <w:bCs/>
              </w:rPr>
            </w:pPr>
            <w:r w:rsidRPr="00CA6082">
              <w:rPr>
                <w:b/>
                <w:bCs/>
              </w:rPr>
              <w:t>Liquor permit</w:t>
            </w:r>
          </w:p>
        </w:tc>
      </w:tr>
      <w:tr w:rsidR="002E24D0" w:rsidRPr="006E2FFC" w14:paraId="1D98119E" w14:textId="77777777" w:rsidTr="009776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713F1F13" w14:textId="77777777" w:rsidR="002E24D0" w:rsidRDefault="002E24D0" w:rsidP="009776EF">
            <w:pPr>
              <w:pStyle w:val="TableTextListBulletSCC"/>
              <w:numPr>
                <w:ilvl w:val="0"/>
                <w:numId w:val="0"/>
              </w:numPr>
            </w:pPr>
            <w:r>
              <w:t xml:space="preserve">Special liquor licensing laws apply. Please contact the Office of Liquor and Gambling Regulation on </w:t>
            </w:r>
            <w:r>
              <w:rPr>
                <w:b/>
                <w:bCs/>
              </w:rPr>
              <w:t xml:space="preserve">13 74 68 </w:t>
            </w:r>
            <w:r>
              <w:t>for more information. Liquor permit applications must be lodged with Liquor Licensing at least 3 weeks prior to the event date. A copy of the approved liquor permit must be forwarded to the booking officer.</w:t>
            </w:r>
          </w:p>
        </w:tc>
      </w:tr>
      <w:tr w:rsidR="00CA6082" w:rsidRPr="006E2FFC" w14:paraId="2DE4C09D"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602606EE" w14:textId="4CF1E8C2" w:rsidR="00CA6082" w:rsidRPr="00CA6082" w:rsidRDefault="00CA6082" w:rsidP="00496E14">
            <w:pPr>
              <w:pStyle w:val="TableTextListBulletSCC"/>
              <w:numPr>
                <w:ilvl w:val="0"/>
                <w:numId w:val="0"/>
              </w:numPr>
              <w:rPr>
                <w:b/>
                <w:bCs/>
              </w:rPr>
            </w:pPr>
            <w:r w:rsidRPr="00CA6082">
              <w:rPr>
                <w:b/>
                <w:bCs/>
              </w:rPr>
              <w:lastRenderedPageBreak/>
              <w:t>Security</w:t>
            </w:r>
          </w:p>
        </w:tc>
      </w:tr>
      <w:tr w:rsidR="00CA6082" w:rsidRPr="006E2FFC" w14:paraId="59ED7B90" w14:textId="77777777" w:rsidTr="00496E1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4D9B4D33" w14:textId="2DF76AEE" w:rsidR="00CA6082" w:rsidRDefault="00CA6082" w:rsidP="00496E14">
            <w:pPr>
              <w:pStyle w:val="TableTextListBulletSCC"/>
              <w:numPr>
                <w:ilvl w:val="0"/>
                <w:numId w:val="0"/>
              </w:numPr>
            </w:pPr>
            <w:r>
              <w:t>The Community Spaces requires licensed security guards present where alcohol is being consumed, sold and/or for any high-risk events. Guards must be employed from the commencement of alcohol consumption through to the time that all patrons have exited the venue. Please refer to the fees and charges sheet for more information.</w:t>
            </w:r>
          </w:p>
        </w:tc>
      </w:tr>
    </w:tbl>
    <w:p w14:paraId="0AEBE843" w14:textId="77777777" w:rsidR="00E028A7" w:rsidRPr="001E6A4C" w:rsidRDefault="00E028A7" w:rsidP="00E028A7">
      <w:pPr>
        <w:rPr>
          <w:sz w:val="6"/>
          <w:szCs w:val="6"/>
        </w:rPr>
      </w:pPr>
    </w:p>
    <w:tbl>
      <w:tblPr>
        <w:tblStyle w:val="Style1"/>
        <w:tblW w:w="10886" w:type="dxa"/>
        <w:tblLook w:val="01E0" w:firstRow="1" w:lastRow="1" w:firstColumn="1" w:lastColumn="1" w:noHBand="0" w:noVBand="0"/>
      </w:tblPr>
      <w:tblGrid>
        <w:gridCol w:w="10886"/>
      </w:tblGrid>
      <w:tr w:rsidR="00E028A7" w:rsidRPr="006E2FFC" w14:paraId="27B4F112"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tcPr>
          <w:p w14:paraId="046B6957" w14:textId="7C6E714B" w:rsidR="00E028A7" w:rsidRPr="006E2FFC" w:rsidRDefault="00E028A7" w:rsidP="00496E14">
            <w:pPr>
              <w:pStyle w:val="Tableheader"/>
            </w:pPr>
            <w:r>
              <w:t xml:space="preserve">Cleaning </w:t>
            </w:r>
          </w:p>
        </w:tc>
      </w:tr>
      <w:tr w:rsidR="00E028A7" w:rsidRPr="006E2FFC" w14:paraId="4B714A7F" w14:textId="77777777" w:rsidTr="00496E14">
        <w:tc>
          <w:tcPr>
            <w:cnfStyle w:val="000010000000" w:firstRow="0" w:lastRow="0" w:firstColumn="0" w:lastColumn="0" w:oddVBand="1" w:evenVBand="0" w:oddHBand="0" w:evenHBand="0" w:firstRowFirstColumn="0" w:firstRowLastColumn="0" w:lastRowFirstColumn="0" w:lastRowLastColumn="0"/>
            <w:tcW w:w="0" w:type="auto"/>
          </w:tcPr>
          <w:p w14:paraId="6390F76F" w14:textId="197221D6" w:rsidR="00E028A7" w:rsidRPr="006E2FFC" w:rsidRDefault="00E028A7" w:rsidP="00496E14">
            <w:pPr>
              <w:pStyle w:val="TableTextListBulletSCC"/>
              <w:numPr>
                <w:ilvl w:val="0"/>
                <w:numId w:val="0"/>
              </w:numPr>
            </w:pPr>
            <w:r>
              <w:t>Cleaning charges</w:t>
            </w:r>
            <w:r w:rsidR="003B18B0">
              <w:t xml:space="preserve"> are POA and range from $60 to $260 per clean, determined upon receipt of Venue hire application.</w:t>
            </w:r>
          </w:p>
        </w:tc>
      </w:tr>
    </w:tbl>
    <w:p w14:paraId="2A371AFE" w14:textId="77777777" w:rsidR="00E028A7" w:rsidRDefault="00E028A7" w:rsidP="00E028A7"/>
    <w:tbl>
      <w:tblPr>
        <w:tblStyle w:val="Style1"/>
        <w:tblW w:w="10886" w:type="dxa"/>
        <w:tblLook w:val="01E0" w:firstRow="1" w:lastRow="1" w:firstColumn="1" w:lastColumn="1" w:noHBand="0" w:noVBand="0"/>
      </w:tblPr>
      <w:tblGrid>
        <w:gridCol w:w="10886"/>
      </w:tblGrid>
      <w:tr w:rsidR="00ED2F4D" w:rsidRPr="006E2FFC" w14:paraId="74888A04" w14:textId="77777777" w:rsidTr="00CA469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tcPr>
          <w:p w14:paraId="2CB69BEC" w14:textId="79471F28" w:rsidR="00ED2F4D" w:rsidRPr="006E2FFC" w:rsidRDefault="00092BA8" w:rsidP="00CA469B">
            <w:pPr>
              <w:pStyle w:val="Tableheader"/>
            </w:pPr>
            <w:r>
              <w:t>4</w:t>
            </w:r>
            <w:r w:rsidR="00ED2F4D" w:rsidRPr="006E2FFC">
              <w:t xml:space="preserve">. </w:t>
            </w:r>
            <w:r>
              <w:rPr>
                <w:lang w:val="en-US"/>
              </w:rPr>
              <w:t>Checklist</w:t>
            </w:r>
          </w:p>
        </w:tc>
      </w:tr>
      <w:tr w:rsidR="00092BA8" w:rsidRPr="006E2FFC" w14:paraId="2CDA1DCD" w14:textId="77777777" w:rsidTr="00C50382">
        <w:tc>
          <w:tcPr>
            <w:cnfStyle w:val="000010000000" w:firstRow="0" w:lastRow="0" w:firstColumn="0" w:lastColumn="0" w:oddVBand="1" w:evenVBand="0" w:oddHBand="0" w:evenHBand="0" w:firstRowFirstColumn="0" w:firstRowLastColumn="0" w:lastRowFirstColumn="0" w:lastRowLastColumn="0"/>
            <w:tcW w:w="0" w:type="auto"/>
          </w:tcPr>
          <w:p w14:paraId="5E42647C" w14:textId="77777777" w:rsidR="00092BA8" w:rsidRDefault="00092BA8" w:rsidP="00092BA8">
            <w:pPr>
              <w:pStyle w:val="TableTextCheckbox"/>
              <w:numPr>
                <w:ilvl w:val="0"/>
                <w:numId w:val="0"/>
              </w:numPr>
              <w:ind w:left="397" w:hanging="397"/>
            </w:pPr>
            <w:r>
              <w:t>Before returning your form, please ensure you complete the following checklist:</w:t>
            </w:r>
          </w:p>
          <w:p w14:paraId="4B6B42BD" w14:textId="44497F09" w:rsidR="00092BA8" w:rsidRDefault="00832D9C" w:rsidP="00851E01">
            <w:pPr>
              <w:pStyle w:val="TableTextCheckbox"/>
              <w:numPr>
                <w:ilvl w:val="0"/>
                <w:numId w:val="0"/>
              </w:numPr>
            </w:pPr>
            <w:sdt>
              <w:sdtPr>
                <w:id w:val="904498485"/>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092BA8">
              <w:t>Read and understood the Community Spaces ‘Conditions for Hire’.</w:t>
            </w:r>
          </w:p>
          <w:p w14:paraId="6DF3CDB9" w14:textId="41C25501" w:rsidR="00092BA8" w:rsidRDefault="00832D9C" w:rsidP="00851E01">
            <w:pPr>
              <w:pStyle w:val="TableTextCheckbox"/>
              <w:numPr>
                <w:ilvl w:val="0"/>
                <w:numId w:val="0"/>
              </w:numPr>
            </w:pPr>
            <w:sdt>
              <w:sdtPr>
                <w:id w:val="1746992245"/>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FF19F4">
              <w:t>Attached supporting document for proof of Not-for-profit status (required for community rate category)</w:t>
            </w:r>
            <w:r w:rsidR="002938C2">
              <w:t>.</w:t>
            </w:r>
          </w:p>
          <w:p w14:paraId="758022BF" w14:textId="27B8C150" w:rsidR="002938C2" w:rsidRDefault="00832D9C" w:rsidP="00851E01">
            <w:pPr>
              <w:pStyle w:val="TableTextCheckbox"/>
              <w:numPr>
                <w:ilvl w:val="0"/>
                <w:numId w:val="0"/>
              </w:numPr>
            </w:pPr>
            <w:sdt>
              <w:sdtPr>
                <w:id w:val="958987446"/>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2938C2">
              <w:t>Attached a copy of Public Liability Insurance Certificate of Currency.</w:t>
            </w:r>
          </w:p>
          <w:p w14:paraId="45A04BB3" w14:textId="2001DD84" w:rsidR="002938C2" w:rsidRDefault="00832D9C" w:rsidP="00851E01">
            <w:pPr>
              <w:pStyle w:val="TableTextCheckbox"/>
              <w:numPr>
                <w:ilvl w:val="0"/>
                <w:numId w:val="0"/>
              </w:numPr>
            </w:pPr>
            <w:sdt>
              <w:sdtPr>
                <w:id w:val="1673063411"/>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2938C2">
              <w:t xml:space="preserve">Request the Casual </w:t>
            </w:r>
            <w:r w:rsidR="00E96DF2">
              <w:t xml:space="preserve">Hirer of Council Facilities Liability Insurance Acknowledgement </w:t>
            </w:r>
            <w:r w:rsidR="000252A8">
              <w:t>and Declaration Form.</w:t>
            </w:r>
          </w:p>
          <w:p w14:paraId="51FDA4F8" w14:textId="77777777" w:rsidR="000252A8" w:rsidRDefault="000252A8" w:rsidP="000252A8">
            <w:pPr>
              <w:pStyle w:val="TableTextCheckbox"/>
              <w:numPr>
                <w:ilvl w:val="0"/>
                <w:numId w:val="0"/>
              </w:numPr>
              <w:ind w:left="397" w:hanging="397"/>
            </w:pPr>
          </w:p>
          <w:p w14:paraId="37B4C443" w14:textId="083FCAB3" w:rsidR="000252A8" w:rsidRDefault="000252A8" w:rsidP="009D6D66">
            <w:pPr>
              <w:pStyle w:val="TableTextCheckbox"/>
              <w:numPr>
                <w:ilvl w:val="0"/>
                <w:numId w:val="0"/>
              </w:numPr>
            </w:pPr>
            <w:r>
              <w:t>Please note: A copy of Public Liability Insurance cover and Liquor license permit can be su</w:t>
            </w:r>
            <w:r w:rsidR="009D6D66">
              <w:t>bmitted up to 14 days prior to your booking.</w:t>
            </w:r>
          </w:p>
        </w:tc>
      </w:tr>
    </w:tbl>
    <w:p w14:paraId="3D4411E0" w14:textId="77777777" w:rsidR="004B3D35" w:rsidRDefault="004B3D35" w:rsidP="006E2FFC"/>
    <w:tbl>
      <w:tblPr>
        <w:tblStyle w:val="Style1"/>
        <w:tblW w:w="10886" w:type="dxa"/>
        <w:tblLook w:val="01E0" w:firstRow="1" w:lastRow="1" w:firstColumn="1" w:lastColumn="1" w:noHBand="0" w:noVBand="0"/>
      </w:tblPr>
      <w:tblGrid>
        <w:gridCol w:w="2721"/>
        <w:gridCol w:w="8165"/>
      </w:tblGrid>
      <w:tr w:rsidR="00410B44" w:rsidRPr="006E2FFC" w14:paraId="6930417C" w14:textId="77777777" w:rsidTr="00CA469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097F06B0" w14:textId="1A80B14F" w:rsidR="00410B44" w:rsidRPr="006E2FFC" w:rsidRDefault="007437E3" w:rsidP="00CA469B">
            <w:pPr>
              <w:pStyle w:val="Tableheader"/>
            </w:pPr>
            <w:r>
              <w:t>5</w:t>
            </w:r>
            <w:r w:rsidR="00410B44" w:rsidRPr="006E2FFC">
              <w:t xml:space="preserve">. </w:t>
            </w:r>
            <w:r>
              <w:rPr>
                <w:lang w:val="en-US"/>
              </w:rPr>
              <w:t>Submit</w:t>
            </w:r>
          </w:p>
        </w:tc>
      </w:tr>
      <w:tr w:rsidR="008D34C8" w:rsidRPr="006E2FFC" w14:paraId="341172FA" w14:textId="77777777" w:rsidTr="00B36FBB">
        <w:trPr>
          <w:trHeight w:val="173"/>
        </w:trPr>
        <w:tc>
          <w:tcPr>
            <w:cnfStyle w:val="000010000000" w:firstRow="0" w:lastRow="0" w:firstColumn="0" w:lastColumn="0" w:oddVBand="1" w:evenVBand="0" w:oddHBand="0" w:evenHBand="0" w:firstRowFirstColumn="0" w:firstRowLastColumn="0" w:lastRowFirstColumn="0" w:lastRowLastColumn="0"/>
            <w:tcW w:w="2721" w:type="dxa"/>
          </w:tcPr>
          <w:p w14:paraId="235AE92C" w14:textId="6E40E0E3" w:rsidR="008D34C8" w:rsidRDefault="008D34C8" w:rsidP="00E71EF6">
            <w:pPr>
              <w:pStyle w:val="TableTextAnswerLineSCC"/>
            </w:pPr>
            <w:r>
              <w:t>By email</w:t>
            </w:r>
          </w:p>
        </w:tc>
        <w:tc>
          <w:tcPr>
            <w:cnfStyle w:val="000001000000" w:firstRow="0" w:lastRow="0" w:firstColumn="0" w:lastColumn="0" w:oddVBand="0" w:evenVBand="1" w:oddHBand="0" w:evenHBand="0" w:firstRowFirstColumn="0" w:firstRowLastColumn="0" w:lastRowFirstColumn="0" w:lastRowLastColumn="0"/>
            <w:tcW w:w="8165" w:type="dxa"/>
          </w:tcPr>
          <w:p w14:paraId="43F1F359" w14:textId="2E1ABF17" w:rsidR="008D34C8" w:rsidRDefault="008D34C8" w:rsidP="00E71EF6">
            <w:pPr>
              <w:pStyle w:val="TableTextAnswerLineSCC"/>
            </w:pPr>
            <w:r>
              <w:t>Please email the completed form to communityspaces@sunshinecoast.qld.gov.au</w:t>
            </w:r>
          </w:p>
        </w:tc>
      </w:tr>
      <w:tr w:rsidR="008D34C8" w:rsidRPr="006E2FFC" w14:paraId="70F2AD7E" w14:textId="77777777" w:rsidTr="00786AB4">
        <w:trPr>
          <w:cnfStyle w:val="000000010000" w:firstRow="0" w:lastRow="0" w:firstColumn="0" w:lastColumn="0" w:oddVBand="0" w:evenVBand="0" w:oddHBand="0" w:evenHBand="1" w:firstRowFirstColumn="0" w:firstRowLastColumn="0" w:lastRowFirstColumn="0" w:lastRowLastColumn="0"/>
          <w:trHeight w:val="172"/>
        </w:trPr>
        <w:tc>
          <w:tcPr>
            <w:cnfStyle w:val="000010000000" w:firstRow="0" w:lastRow="0" w:firstColumn="0" w:lastColumn="0" w:oddVBand="1" w:evenVBand="0" w:oddHBand="0" w:evenHBand="0" w:firstRowFirstColumn="0" w:firstRowLastColumn="0" w:lastRowFirstColumn="0" w:lastRowLastColumn="0"/>
            <w:tcW w:w="2721" w:type="dxa"/>
          </w:tcPr>
          <w:p w14:paraId="78207FEB" w14:textId="2DDA6126" w:rsidR="008D34C8" w:rsidRDefault="008D34C8" w:rsidP="00E71EF6">
            <w:pPr>
              <w:pStyle w:val="TableTextAnswerLineSCC"/>
            </w:pPr>
            <w:r>
              <w:t>For help</w:t>
            </w:r>
          </w:p>
        </w:tc>
        <w:tc>
          <w:tcPr>
            <w:cnfStyle w:val="000001000000" w:firstRow="0" w:lastRow="0" w:firstColumn="0" w:lastColumn="0" w:oddVBand="0" w:evenVBand="1" w:oddHBand="0" w:evenHBand="0" w:firstRowFirstColumn="0" w:firstRowLastColumn="0" w:lastRowFirstColumn="0" w:lastRowLastColumn="0"/>
            <w:tcW w:w="8165" w:type="dxa"/>
          </w:tcPr>
          <w:p w14:paraId="6BB09936" w14:textId="538623D2" w:rsidR="008D34C8" w:rsidRDefault="00F764ED" w:rsidP="00E71EF6">
            <w:pPr>
              <w:pStyle w:val="TableTextAnswerLineSCC"/>
            </w:pPr>
            <w:r>
              <w:t>Please call the Community Spaces Teams on 07 5413 1416. Office hours 9am–4pm Monday to Friday</w:t>
            </w:r>
          </w:p>
        </w:tc>
      </w:tr>
    </w:tbl>
    <w:p w14:paraId="7BCB7162" w14:textId="43FE97F3" w:rsidR="00273BFB" w:rsidRDefault="00273BFB" w:rsidP="00C971C4"/>
    <w:p w14:paraId="08DAE122" w14:textId="77777777" w:rsidR="005F75F8" w:rsidRDefault="005F75F8" w:rsidP="00346250">
      <w:pPr>
        <w:tabs>
          <w:tab w:val="left" w:pos="4088"/>
        </w:tabs>
        <w:sectPr w:rsidR="005F75F8" w:rsidSect="00346250">
          <w:headerReference w:type="even" r:id="rId19"/>
          <w:headerReference w:type="default" r:id="rId20"/>
          <w:footerReference w:type="default" r:id="rId21"/>
          <w:headerReference w:type="first" r:id="rId22"/>
          <w:footerReference w:type="first" r:id="rId23"/>
          <w:pgSz w:w="11906" w:h="16838" w:code="9"/>
          <w:pgMar w:top="1123" w:right="567" w:bottom="1134" w:left="567" w:header="567" w:footer="170" w:gutter="0"/>
          <w:pgNumType w:start="1"/>
          <w:cols w:space="284"/>
          <w:titlePg/>
          <w:docGrid w:linePitch="360"/>
        </w:sectPr>
      </w:pPr>
    </w:p>
    <w:p w14:paraId="3230C277" w14:textId="77777777" w:rsidR="00987637" w:rsidRDefault="00987637" w:rsidP="00C971C4">
      <w:pPr>
        <w:spacing w:before="0" w:after="160" w:line="259" w:lineRule="auto"/>
        <w:sectPr w:rsidR="00987637" w:rsidSect="0063659F">
          <w:headerReference w:type="default" r:id="rId24"/>
          <w:footerReference w:type="default" r:id="rId25"/>
          <w:pgSz w:w="11906" w:h="16838" w:code="9"/>
          <w:pgMar w:top="1123" w:right="567" w:bottom="1134" w:left="567" w:header="567" w:footer="170" w:gutter="0"/>
          <w:pgNumType w:start="1"/>
          <w:cols w:space="284"/>
          <w:docGrid w:linePitch="360"/>
        </w:sectPr>
      </w:pPr>
    </w:p>
    <w:p w14:paraId="7E05A130" w14:textId="77777777" w:rsidR="00832236" w:rsidRPr="00AF1892" w:rsidRDefault="00832236" w:rsidP="00832236">
      <w:pPr>
        <w:spacing w:after="0"/>
        <w:contextualSpacing/>
        <w:rPr>
          <w:rFonts w:cs="Segoe UI"/>
          <w:b/>
          <w:color w:val="000000"/>
          <w:spacing w:val="-10"/>
          <w:szCs w:val="20"/>
        </w:rPr>
      </w:pPr>
      <w:bookmarkStart w:id="0" w:name="_Hlk181182748"/>
      <w:bookmarkStart w:id="1" w:name="_Hlk181182686"/>
      <w:r w:rsidRPr="00AF1892">
        <w:rPr>
          <w:rFonts w:cs="Segoe UI"/>
          <w:b/>
          <w:color w:val="000000"/>
          <w:spacing w:val="-10"/>
          <w:szCs w:val="20"/>
        </w:rPr>
        <w:t>Definitions</w:t>
      </w:r>
    </w:p>
    <w:p w14:paraId="39059FBB"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Hirer’</w:t>
      </w:r>
      <w:r w:rsidRPr="00AF1892">
        <w:rPr>
          <w:rFonts w:cs="Segoe UI"/>
          <w:color w:val="000000"/>
          <w:spacing w:val="-10"/>
          <w:szCs w:val="20"/>
          <w:lang w:val="en-US"/>
        </w:rPr>
        <w:t xml:space="preserve"> means the person or body specified in </w:t>
      </w:r>
      <w:r w:rsidRPr="00AF1892">
        <w:rPr>
          <w:rFonts w:cs="Segoe UI"/>
          <w:spacing w:val="-10"/>
          <w:szCs w:val="20"/>
          <w:lang w:val="en-US"/>
        </w:rPr>
        <w:t xml:space="preserve">Part 1 of </w:t>
      </w:r>
      <w:r w:rsidRPr="00AF1892">
        <w:rPr>
          <w:rFonts w:cs="Segoe UI"/>
          <w:color w:val="000000"/>
          <w:spacing w:val="-10"/>
          <w:szCs w:val="20"/>
          <w:lang w:val="en-US"/>
        </w:rPr>
        <w:t>the Venue Hire Application Form.</w:t>
      </w:r>
    </w:p>
    <w:p w14:paraId="27CD94FD"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‘Council’ </w:t>
      </w:r>
      <w:r w:rsidRPr="00AF1892">
        <w:rPr>
          <w:rFonts w:cs="Segoe UI"/>
          <w:bCs/>
          <w:color w:val="000000"/>
          <w:spacing w:val="-10"/>
          <w:szCs w:val="20"/>
          <w:lang w:val="en-US"/>
        </w:rPr>
        <w:t>means Sunshine Coast Regional Council.</w:t>
      </w:r>
    </w:p>
    <w:p w14:paraId="14D96F67"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‘Regular Hire’</w:t>
      </w:r>
      <w:r w:rsidRPr="00AF1892">
        <w:rPr>
          <w:rFonts w:cs="Segoe UI"/>
          <w:color w:val="000000"/>
          <w:spacing w:val="-10"/>
          <w:szCs w:val="20"/>
          <w:lang w:val="en-US"/>
        </w:rPr>
        <w:t xml:space="preserve"> means a minimum of ten (10) bookings made in advance over a twelve-month period.</w:t>
      </w:r>
    </w:p>
    <w:p w14:paraId="74936C73"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‘Casual Hire’ </w:t>
      </w:r>
      <w:r w:rsidRPr="00AF1892">
        <w:rPr>
          <w:rFonts w:cs="Segoe UI"/>
          <w:color w:val="000000"/>
          <w:spacing w:val="-10"/>
          <w:szCs w:val="20"/>
          <w:lang w:val="en-US"/>
        </w:rPr>
        <w:t xml:space="preserve">means less than twelve (12) </w:t>
      </w:r>
      <w:r w:rsidRPr="00AF1892">
        <w:rPr>
          <w:rFonts w:cs="Segoe UI"/>
          <w:spacing w:val="-10"/>
          <w:szCs w:val="20"/>
          <w:lang w:val="en-US"/>
        </w:rPr>
        <w:t>bookings</w:t>
      </w:r>
      <w:r w:rsidRPr="00AF1892">
        <w:rPr>
          <w:rFonts w:cs="Segoe UI"/>
          <w:color w:val="FF0000"/>
          <w:spacing w:val="-10"/>
          <w:szCs w:val="20"/>
          <w:lang w:val="en-US"/>
        </w:rPr>
        <w:t xml:space="preserve"> </w:t>
      </w:r>
      <w:r w:rsidRPr="00AF1892">
        <w:rPr>
          <w:rFonts w:cs="Segoe UI"/>
          <w:color w:val="000000"/>
          <w:spacing w:val="-10"/>
          <w:szCs w:val="20"/>
          <w:lang w:val="en-US"/>
        </w:rPr>
        <w:t>per twelve-month period.</w:t>
      </w:r>
    </w:p>
    <w:p w14:paraId="56B47428"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‘The Venue’</w:t>
      </w:r>
      <w:r w:rsidRPr="00AF1892">
        <w:rPr>
          <w:rFonts w:cs="Segoe UI"/>
          <w:color w:val="000000"/>
          <w:spacing w:val="-10"/>
          <w:szCs w:val="20"/>
          <w:lang w:val="en-US"/>
        </w:rPr>
        <w:t xml:space="preserve"> means the venue you have chosen to hire as per Part 2 of the Venue Hire Application Form.</w:t>
      </w:r>
    </w:p>
    <w:p w14:paraId="63D91073"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‘Hire Period’ </w:t>
      </w:r>
      <w:r w:rsidRPr="00AF1892">
        <w:rPr>
          <w:rFonts w:cs="Segoe UI"/>
          <w:bCs/>
          <w:color w:val="000000"/>
          <w:spacing w:val="-10"/>
          <w:szCs w:val="20"/>
          <w:lang w:val="en-US"/>
        </w:rPr>
        <w:t>means the time of entry into the venue, including set up time, until the completion of pack-down.  Minimum hire period is one (1) hour.</w:t>
      </w:r>
    </w:p>
    <w:p w14:paraId="1958F787" w14:textId="77777777" w:rsidR="00832236" w:rsidRPr="00AF1892" w:rsidRDefault="00832236" w:rsidP="00832236">
      <w:pPr>
        <w:spacing w:after="0"/>
        <w:contextualSpacing/>
        <w:rPr>
          <w:rFonts w:cs="Segoe UI"/>
          <w:color w:val="000000"/>
          <w:spacing w:val="-10"/>
          <w:szCs w:val="20"/>
          <w:lang w:val="en-US"/>
        </w:rPr>
      </w:pPr>
    </w:p>
    <w:p w14:paraId="051CB12A" w14:textId="2EFA9AB1" w:rsidR="00832236" w:rsidRPr="00973A72" w:rsidRDefault="00832236" w:rsidP="00973A72">
      <w:pPr>
        <w:pStyle w:val="ListParagraph"/>
        <w:keepNext/>
        <w:numPr>
          <w:ilvl w:val="0"/>
          <w:numId w:val="20"/>
        </w:numPr>
        <w:tabs>
          <w:tab w:val="num" w:pos="-320"/>
        </w:tabs>
        <w:spacing w:before="0" w:after="0"/>
        <w:ind w:left="360"/>
        <w:jc w:val="both"/>
        <w:outlineLvl w:val="0"/>
        <w:rPr>
          <w:rFonts w:cs="Segoe UI"/>
          <w:b/>
          <w:bCs/>
          <w:szCs w:val="20"/>
        </w:rPr>
      </w:pPr>
      <w:r w:rsidRPr="00973A72">
        <w:rPr>
          <w:rFonts w:cs="Segoe UI"/>
          <w:b/>
          <w:bCs/>
          <w:szCs w:val="20"/>
        </w:rPr>
        <w:t>PROVISION OF SERVICE</w:t>
      </w:r>
    </w:p>
    <w:p w14:paraId="38C557CC" w14:textId="77777777" w:rsidR="00832236" w:rsidRPr="00973A72" w:rsidRDefault="00832236" w:rsidP="00832236">
      <w:pPr>
        <w:ind w:left="360"/>
        <w:contextualSpacing/>
        <w:rPr>
          <w:rFonts w:cs="Segoe UI"/>
          <w:b/>
          <w:bCs/>
          <w:szCs w:val="20"/>
        </w:rPr>
      </w:pPr>
      <w:r w:rsidRPr="00973A72">
        <w:rPr>
          <w:rFonts w:cs="Segoe UI"/>
          <w:b/>
          <w:bCs/>
          <w:color w:val="000000"/>
          <w:spacing w:val="-10"/>
          <w:szCs w:val="20"/>
        </w:rPr>
        <w:t>Bookings</w:t>
      </w:r>
    </w:p>
    <w:p w14:paraId="05C60827"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color w:val="000000"/>
          <w:spacing w:val="-10"/>
          <w:szCs w:val="20"/>
        </w:rPr>
        <w:t>Bookings are made by completing a Venue Hire Application Form.  All hire fees must be paid in full fourteen (14) days prior to your event date.</w:t>
      </w:r>
    </w:p>
    <w:p w14:paraId="193367E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Tentative Bookings:  A </w:t>
      </w:r>
      <w:r w:rsidRPr="00AF1892">
        <w:rPr>
          <w:rFonts w:cs="Segoe UI"/>
          <w:spacing w:val="-10"/>
          <w:szCs w:val="20"/>
        </w:rPr>
        <w:t xml:space="preserve">booking is tentative until confirmed. Tentative bookings will be held for fourteen (14) days from the date the tentative booking was made.  </w:t>
      </w:r>
    </w:p>
    <w:p w14:paraId="642506EA"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 xml:space="preserve">Confirmed Bookings: A booking is confirmed once the signed Event Agreement and a copy of the $20M Public Liability Insurance have been submitted and the 25% non - refundable deposit (see 1.8) has been paid. </w:t>
      </w:r>
    </w:p>
    <w:p w14:paraId="7B873996"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reserves the right to refuse or cancel any booking/s that do not comply with Council’s condition of hire.</w:t>
      </w:r>
    </w:p>
    <w:p w14:paraId="0DB935FE"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Bookings for regular hirers can only be made up to 14 months in advance.</w:t>
      </w:r>
    </w:p>
    <w:p w14:paraId="1559068D" w14:textId="77777777" w:rsidR="00832236" w:rsidRPr="00AF1892" w:rsidRDefault="00832236" w:rsidP="00832236">
      <w:pPr>
        <w:numPr>
          <w:ilvl w:val="1"/>
          <w:numId w:val="15"/>
        </w:numPr>
        <w:spacing w:before="0" w:after="0"/>
        <w:ind w:left="720" w:hanging="360"/>
        <w:contextualSpacing/>
        <w:jc w:val="both"/>
        <w:rPr>
          <w:rFonts w:cs="Segoe UI"/>
          <w:szCs w:val="20"/>
        </w:rPr>
      </w:pPr>
      <w:r w:rsidRPr="00AF1892">
        <w:rPr>
          <w:rFonts w:cs="Segoe UI"/>
          <w:spacing w:val="-10"/>
          <w:szCs w:val="20"/>
        </w:rPr>
        <w:t>Bookings for casual hirers can only be made up to 18 months in advance.</w:t>
      </w:r>
    </w:p>
    <w:p w14:paraId="135D085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The person completing the Venue Hire Application Form, and whose signature appears on the form, is subject to these conditions of Hire, and must be over 18 years of age.</w:t>
      </w:r>
    </w:p>
    <w:p w14:paraId="7314F4FF"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Deposit</w:t>
      </w:r>
    </w:p>
    <w:p w14:paraId="0607D838"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A 25% non-refundable deposit must be paid within ten (10) working days of receiving your Event Agreement which outlines costs associated with the booking. A deposit can be refunded due to Force Majeure should the venue not be able to facilitate the booking by way of lockdown closure.</w:t>
      </w:r>
    </w:p>
    <w:p w14:paraId="75FEA04D"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Limit of Hire</w:t>
      </w:r>
    </w:p>
    <w:p w14:paraId="4458A08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 xml:space="preserve">Where the entire facility is not booked, Council reserves the right to permit other events to take place within the Venue at the same time. </w:t>
      </w:r>
    </w:p>
    <w:p w14:paraId="171282D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reserves the right to allocate alternative spaces for regular hirers.</w:t>
      </w:r>
    </w:p>
    <w:p w14:paraId="3C32C70D" w14:textId="77777777" w:rsidR="00832236" w:rsidRPr="00AF1892" w:rsidRDefault="00832236" w:rsidP="00832236">
      <w:pPr>
        <w:numPr>
          <w:ilvl w:val="1"/>
          <w:numId w:val="15"/>
        </w:numPr>
        <w:spacing w:before="0" w:after="0"/>
        <w:ind w:left="720" w:hanging="360"/>
        <w:contextualSpacing/>
        <w:rPr>
          <w:rFonts w:cs="Segoe UI"/>
          <w:color w:val="000000"/>
          <w:spacing w:val="-10"/>
          <w:szCs w:val="20"/>
          <w:lang w:val="en-US"/>
        </w:rPr>
      </w:pPr>
      <w:r w:rsidRPr="00AF1892">
        <w:rPr>
          <w:rFonts w:cs="Segoe UI"/>
          <w:color w:val="000000"/>
          <w:spacing w:val="-10"/>
          <w:szCs w:val="20"/>
        </w:rPr>
        <w:t xml:space="preserve">Events held </w:t>
      </w:r>
      <w:r w:rsidRPr="00AF1892">
        <w:rPr>
          <w:rFonts w:cs="Segoe UI"/>
          <w:spacing w:val="-10"/>
          <w:szCs w:val="20"/>
        </w:rPr>
        <w:t>at Coolum Civic Centre and</w:t>
      </w:r>
      <w:r w:rsidRPr="00AF1892">
        <w:rPr>
          <w:rFonts w:cs="Segoe UI"/>
          <w:color w:val="000000"/>
          <w:spacing w:val="-10"/>
          <w:szCs w:val="20"/>
        </w:rPr>
        <w:t xml:space="preserve"> Kawana Community Hall must conclude by 11.00pm and vacate </w:t>
      </w:r>
      <w:r w:rsidRPr="00AF1892">
        <w:rPr>
          <w:rFonts w:cs="Segoe UI"/>
          <w:color w:val="000000"/>
          <w:spacing w:val="-10"/>
          <w:szCs w:val="20"/>
        </w:rPr>
        <w:t xml:space="preserve">premises by </w:t>
      </w:r>
      <w:r w:rsidRPr="00AF1892">
        <w:rPr>
          <w:rFonts w:cs="Segoe UI"/>
          <w:color w:val="000000"/>
          <w:spacing w:val="-10"/>
          <w:szCs w:val="20"/>
          <w:u w:val="single"/>
        </w:rPr>
        <w:t xml:space="preserve">midnight. </w:t>
      </w:r>
      <w:r w:rsidRPr="00AF1892">
        <w:rPr>
          <w:rFonts w:cs="Segoe UI"/>
          <w:color w:val="000000"/>
          <w:spacing w:val="-10"/>
          <w:szCs w:val="20"/>
        </w:rPr>
        <w:t>The u</w:t>
      </w:r>
      <w:r w:rsidRPr="00AF1892">
        <w:rPr>
          <w:rFonts w:cs="Segoe UI"/>
          <w:spacing w:val="-10"/>
          <w:szCs w:val="20"/>
        </w:rPr>
        <w:t>se of all amplifying equipment/music must cease by 10.00pm.</w:t>
      </w:r>
      <w:r w:rsidRPr="00AF1892">
        <w:rPr>
          <w:rFonts w:cs="Segoe UI"/>
          <w:color w:val="000000"/>
          <w:spacing w:val="-10"/>
          <w:szCs w:val="20"/>
        </w:rPr>
        <w:t xml:space="preserve">  </w:t>
      </w:r>
    </w:p>
    <w:p w14:paraId="030B201C" w14:textId="77777777" w:rsidR="00832236" w:rsidRPr="00AF1892" w:rsidRDefault="00832236" w:rsidP="00832236">
      <w:pPr>
        <w:numPr>
          <w:ilvl w:val="1"/>
          <w:numId w:val="15"/>
        </w:numPr>
        <w:spacing w:before="0" w:after="0"/>
        <w:ind w:left="720" w:hanging="360"/>
        <w:contextualSpacing/>
        <w:rPr>
          <w:rFonts w:cs="Segoe UI"/>
          <w:color w:val="000000"/>
          <w:spacing w:val="-10"/>
          <w:szCs w:val="20"/>
          <w:lang w:val="en-US"/>
        </w:rPr>
      </w:pPr>
      <w:r w:rsidRPr="00AF1892">
        <w:rPr>
          <w:rFonts w:cs="Segoe UI"/>
          <w:color w:val="000000"/>
          <w:spacing w:val="-10"/>
          <w:szCs w:val="20"/>
        </w:rPr>
        <w:t>Events held at Bellvista- or Kawana Island Meeting Place must conclude by 9.30pm and vacate the premises by 10.00pm.</w:t>
      </w:r>
    </w:p>
    <w:p w14:paraId="5CDB723D"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rPr>
        <w:t>Events held at Community CoLab &amp; Namba Meeting Place must conclude by 7.45pm and vacate the premises by 8.00pm.</w:t>
      </w:r>
    </w:p>
    <w:p w14:paraId="69BA8479" w14:textId="77777777" w:rsidR="00832236" w:rsidRPr="00AF1892" w:rsidRDefault="00832236" w:rsidP="00832236">
      <w:pPr>
        <w:numPr>
          <w:ilvl w:val="1"/>
          <w:numId w:val="15"/>
        </w:numPr>
        <w:spacing w:before="0" w:after="0"/>
        <w:ind w:left="720" w:hanging="360"/>
        <w:contextualSpacing/>
        <w:jc w:val="both"/>
        <w:rPr>
          <w:rFonts w:cs="Segoe UI"/>
          <w:spacing w:val="-10"/>
          <w:szCs w:val="20"/>
          <w:lang w:val="en-US"/>
        </w:rPr>
      </w:pPr>
      <w:r w:rsidRPr="00AF1892">
        <w:rPr>
          <w:rFonts w:cs="Segoe UI"/>
          <w:spacing w:val="-10"/>
          <w:szCs w:val="20"/>
        </w:rPr>
        <w:t>Events held at Kawana Forest Meeting Place must conclude by 8.30pm and vacate the premises by 9.00pm.</w:t>
      </w:r>
    </w:p>
    <w:p w14:paraId="3378FF88"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lang w:val="en-US"/>
        </w:rPr>
        <w:t>No refunds will be given to those hirers who finish their event prior to the scheduled completion time.</w:t>
      </w:r>
    </w:p>
    <w:p w14:paraId="43EFDB9F"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lang w:val="en-US"/>
        </w:rPr>
        <w:t>The hirer is required to remain on site until the conclusion of the event to ensure all responsibilities are undertaken including cleaning and securing the venue.</w:t>
      </w:r>
    </w:p>
    <w:p w14:paraId="63C94D15"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Cancellation of Bookings</w:t>
      </w:r>
    </w:p>
    <w:p w14:paraId="3C9F152A"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color w:val="000000"/>
          <w:spacing w:val="-10"/>
          <w:szCs w:val="20"/>
        </w:rPr>
        <w:t>Council may cancel the booking with two (2) weeks’ notice if:</w:t>
      </w:r>
    </w:p>
    <w:p w14:paraId="3DFBD3BC" w14:textId="77777777" w:rsidR="00832236" w:rsidRPr="00AF1892" w:rsidRDefault="00832236" w:rsidP="00832236">
      <w:pPr>
        <w:numPr>
          <w:ilvl w:val="0"/>
          <w:numId w:val="16"/>
        </w:numPr>
        <w:spacing w:before="0" w:after="0"/>
        <w:contextualSpacing/>
        <w:jc w:val="both"/>
        <w:rPr>
          <w:rFonts w:cs="Segoe UI"/>
          <w:color w:val="000000"/>
          <w:spacing w:val="-10"/>
          <w:szCs w:val="20"/>
        </w:rPr>
      </w:pPr>
      <w:bookmarkStart w:id="2" w:name="_Hlk181184095"/>
      <w:bookmarkStart w:id="3" w:name="_Hlk181184071"/>
      <w:r w:rsidRPr="00AF1892">
        <w:rPr>
          <w:rFonts w:cs="Segoe UI"/>
          <w:color w:val="000000"/>
          <w:spacing w:val="-10"/>
          <w:szCs w:val="20"/>
        </w:rPr>
        <w:t>The venue is required for Shire, State or Federal elections</w:t>
      </w:r>
    </w:p>
    <w:bookmarkEnd w:id="2"/>
    <w:p w14:paraId="00F6A739"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Repairs or alterations to the venue are required</w:t>
      </w:r>
      <w:bookmarkEnd w:id="3"/>
      <w:r w:rsidRPr="00AF1892">
        <w:rPr>
          <w:rFonts w:cs="Segoe UI"/>
          <w:color w:val="000000"/>
          <w:spacing w:val="-10"/>
          <w:szCs w:val="20"/>
        </w:rPr>
        <w:t>.</w:t>
      </w:r>
    </w:p>
    <w:p w14:paraId="1179D39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may cancel a booking with minimal notice if:</w:t>
      </w:r>
    </w:p>
    <w:p w14:paraId="09B7A6FF"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In the event of an emergency ie: natural disaster.</w:t>
      </w:r>
    </w:p>
    <w:p w14:paraId="658E40C4" w14:textId="77777777" w:rsidR="00832236" w:rsidRPr="00AF1892" w:rsidRDefault="00832236" w:rsidP="00832236">
      <w:pPr>
        <w:numPr>
          <w:ilvl w:val="0"/>
          <w:numId w:val="16"/>
        </w:numPr>
        <w:spacing w:before="0" w:after="0"/>
        <w:contextualSpacing/>
        <w:rPr>
          <w:rFonts w:cs="Segoe UI"/>
          <w:color w:val="000000"/>
          <w:spacing w:val="-10"/>
          <w:szCs w:val="20"/>
        </w:rPr>
      </w:pPr>
      <w:r w:rsidRPr="00AF1892">
        <w:rPr>
          <w:rFonts w:cs="Segoe UI"/>
          <w:color w:val="000000"/>
          <w:spacing w:val="-10"/>
          <w:szCs w:val="20"/>
        </w:rPr>
        <w:t>The hire fees and/or bond have not been paid within the allocated timeframe</w:t>
      </w:r>
    </w:p>
    <w:p w14:paraId="1D578346" w14:textId="77777777" w:rsidR="00832236" w:rsidRPr="00AF1892" w:rsidRDefault="00832236" w:rsidP="00832236">
      <w:pPr>
        <w:numPr>
          <w:ilvl w:val="0"/>
          <w:numId w:val="16"/>
        </w:numPr>
        <w:spacing w:before="0" w:after="0"/>
        <w:contextualSpacing/>
        <w:rPr>
          <w:rFonts w:cs="Segoe UI"/>
          <w:color w:val="000000"/>
          <w:spacing w:val="-10"/>
          <w:szCs w:val="20"/>
        </w:rPr>
      </w:pPr>
      <w:r w:rsidRPr="00AF1892">
        <w:rPr>
          <w:rFonts w:cs="Segoe UI"/>
          <w:color w:val="000000"/>
          <w:spacing w:val="-10"/>
          <w:szCs w:val="20"/>
        </w:rPr>
        <w:t xml:space="preserve">The hirer has not provided evidence of $20 Million Public Liability Insurance </w:t>
      </w:r>
    </w:p>
    <w:p w14:paraId="4153CAFA"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Council becomes aware that the event, goods or services proposed to be held/ used/ provided by the hirer are objectionable, dangerous, infringes any copyright, is prohibited by law, or would be detrimental to Council.</w:t>
      </w:r>
    </w:p>
    <w:p w14:paraId="469EBBA7"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The hirer agrees, under the Conditions of Hire, to accept cancellations as detailed in Section </w:t>
      </w:r>
      <w:r w:rsidRPr="00AF1892">
        <w:rPr>
          <w:rFonts w:cs="Segoe UI"/>
          <w:spacing w:val="-10"/>
          <w:szCs w:val="20"/>
        </w:rPr>
        <w:t xml:space="preserve">1.17 &amp; 1.18 </w:t>
      </w:r>
      <w:r w:rsidRPr="00AF1892">
        <w:rPr>
          <w:rFonts w:cs="Segoe UI"/>
          <w:color w:val="000000"/>
          <w:spacing w:val="-10"/>
          <w:szCs w:val="20"/>
        </w:rPr>
        <w:t>and waives the right to make any claim by law or in equity, for loss or damage in consequence thereof.</w:t>
      </w:r>
    </w:p>
    <w:p w14:paraId="5291BF8C"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The </w:t>
      </w:r>
      <w:r w:rsidRPr="00AF1892">
        <w:rPr>
          <w:rFonts w:cs="Segoe UI"/>
          <w:spacing w:val="-10"/>
          <w:szCs w:val="20"/>
        </w:rPr>
        <w:t>hirer must give Council at least two (2) weeks’ written notice should the hirer need to cancel a booking otherwise charges will apply. A fee equivalent to 50% of the total venue hire fee will be charged. Cancelled bookings forfeit the 25% deposit paid.</w:t>
      </w:r>
    </w:p>
    <w:p w14:paraId="3C6E3B7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If a hirer cancels a booking within seven (7) days of their event date, for reasons other than Force Majeure, the full venue hire fee, plus any expenses incurred by the venue, will be charged.</w:t>
      </w:r>
    </w:p>
    <w:p w14:paraId="6BEB593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Regular Hirers should note that Council reserves the right to cancel a booking by giving three (3) weeks’ notice in advance, on up to six (6) occasions per calendar year.</w:t>
      </w:r>
    </w:p>
    <w:p w14:paraId="3ECB1DF3"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 xml:space="preserve">Sub-Letting </w:t>
      </w:r>
    </w:p>
    <w:p w14:paraId="1148D450"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spacing w:val="-10"/>
          <w:szCs w:val="20"/>
        </w:rPr>
        <w:t xml:space="preserve">No spaces hired within </w:t>
      </w:r>
      <w:r w:rsidRPr="00AF1892">
        <w:rPr>
          <w:rFonts w:cs="Segoe UI"/>
          <w:color w:val="000000"/>
          <w:spacing w:val="-10"/>
          <w:szCs w:val="20"/>
        </w:rPr>
        <w:t>the building shall be sub-let or any tenancy transferred.</w:t>
      </w:r>
    </w:p>
    <w:p w14:paraId="3205BD28" w14:textId="77777777" w:rsidR="00832236" w:rsidRPr="00AF1892" w:rsidRDefault="00832236" w:rsidP="00832236">
      <w:pPr>
        <w:spacing w:after="0" w:line="120" w:lineRule="auto"/>
        <w:ind w:left="1083" w:hanging="403"/>
        <w:contextualSpacing/>
        <w:jc w:val="both"/>
        <w:rPr>
          <w:rFonts w:cs="Segoe UI"/>
          <w:color w:val="000000"/>
          <w:spacing w:val="-10"/>
          <w:szCs w:val="20"/>
        </w:rPr>
      </w:pPr>
    </w:p>
    <w:p w14:paraId="213674EF" w14:textId="65D54C53" w:rsidR="00832236" w:rsidRPr="00135121" w:rsidRDefault="00832236" w:rsidP="00135121">
      <w:pPr>
        <w:pStyle w:val="ListParagraph"/>
        <w:keepNext/>
        <w:numPr>
          <w:ilvl w:val="0"/>
          <w:numId w:val="20"/>
        </w:numPr>
        <w:tabs>
          <w:tab w:val="num" w:pos="-320"/>
          <w:tab w:val="num" w:pos="40"/>
        </w:tabs>
        <w:spacing w:before="0" w:after="0"/>
        <w:ind w:left="360"/>
        <w:jc w:val="both"/>
        <w:outlineLvl w:val="0"/>
        <w:rPr>
          <w:rFonts w:cs="Segoe UI"/>
          <w:b/>
          <w:bCs/>
          <w:szCs w:val="20"/>
        </w:rPr>
      </w:pPr>
      <w:r w:rsidRPr="00135121">
        <w:rPr>
          <w:rFonts w:cs="Segoe UI"/>
          <w:b/>
          <w:bCs/>
          <w:szCs w:val="20"/>
        </w:rPr>
        <w:lastRenderedPageBreak/>
        <w:t xml:space="preserve">FEES &amp; CHARGES </w:t>
      </w:r>
    </w:p>
    <w:p w14:paraId="4130C0A7" w14:textId="77777777" w:rsidR="00832236" w:rsidRPr="00AF1892" w:rsidRDefault="00832236" w:rsidP="00832236">
      <w:pPr>
        <w:numPr>
          <w:ilvl w:val="1"/>
          <w:numId w:val="18"/>
        </w:numPr>
        <w:tabs>
          <w:tab w:val="clear" w:pos="432"/>
        </w:tabs>
        <w:spacing w:before="0" w:after="0"/>
        <w:ind w:left="720" w:hanging="320"/>
        <w:contextualSpacing/>
        <w:jc w:val="both"/>
        <w:rPr>
          <w:rFonts w:cs="Segoe UI"/>
          <w:color w:val="000000"/>
          <w:spacing w:val="-10"/>
          <w:szCs w:val="20"/>
        </w:rPr>
      </w:pPr>
      <w:r w:rsidRPr="00AF1892">
        <w:rPr>
          <w:rFonts w:cs="Segoe UI"/>
          <w:color w:val="000000"/>
          <w:spacing w:val="-10"/>
          <w:szCs w:val="20"/>
        </w:rPr>
        <w:t xml:space="preserve">Fees and charges are costs for the use of the venue and its facilities and equipment.  Fees and charges are adopted by Council at the beginning of each financial year and are not negotiable.  </w:t>
      </w:r>
    </w:p>
    <w:p w14:paraId="065B999E"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Incorporated associations and other not-for-profit groups will be asked to provide supporting documentation to qualify for community rates.  </w:t>
      </w:r>
    </w:p>
    <w:p w14:paraId="0320F8CD"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Regular hirers will be invoiced at the end of each month.</w:t>
      </w:r>
    </w:p>
    <w:p w14:paraId="4E2957E3" w14:textId="77777777" w:rsidR="00832236" w:rsidRPr="00AF1892" w:rsidRDefault="00832236" w:rsidP="00832236">
      <w:pPr>
        <w:spacing w:before="0" w:after="0"/>
        <w:ind w:firstLine="360"/>
        <w:contextualSpacing/>
        <w:jc w:val="both"/>
        <w:rPr>
          <w:rFonts w:cs="Segoe UI"/>
          <w:color w:val="000000"/>
          <w:spacing w:val="-10"/>
          <w:szCs w:val="20"/>
        </w:rPr>
      </w:pPr>
      <w:r w:rsidRPr="00AF1892">
        <w:rPr>
          <w:rFonts w:cs="Segoe UI"/>
          <w:b/>
          <w:color w:val="000000"/>
          <w:spacing w:val="-10"/>
          <w:szCs w:val="20"/>
        </w:rPr>
        <w:t>Security Bond</w:t>
      </w:r>
    </w:p>
    <w:p w14:paraId="231D7243"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 security bond is required as security against loss, theft and damage to the building and/or any fittings or furniture within the building, and penalty cleaning charges. </w:t>
      </w:r>
    </w:p>
    <w:p w14:paraId="3BB5432A"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The payment of a security bond amount as determined in the scheduled fees and charges is required fourteen (14) days prior to the event date.</w:t>
      </w:r>
    </w:p>
    <w:p w14:paraId="33DE7F65" w14:textId="77777777" w:rsidR="00832236" w:rsidRPr="00AF1892" w:rsidRDefault="00832236" w:rsidP="00832236">
      <w:pPr>
        <w:spacing w:before="0" w:after="0" w:line="120" w:lineRule="auto"/>
        <w:ind w:firstLine="357"/>
        <w:contextualSpacing/>
        <w:jc w:val="both"/>
        <w:rPr>
          <w:rFonts w:cs="Segoe UI"/>
          <w:color w:val="000000"/>
          <w:spacing w:val="-10"/>
          <w:szCs w:val="20"/>
        </w:rPr>
      </w:pPr>
    </w:p>
    <w:p w14:paraId="79CA170F" w14:textId="77777777" w:rsidR="00832236" w:rsidRPr="00135121" w:rsidRDefault="00832236" w:rsidP="00135121">
      <w:pPr>
        <w:numPr>
          <w:ilvl w:val="1"/>
          <w:numId w:val="21"/>
        </w:numPr>
        <w:spacing w:before="0" w:after="0"/>
        <w:ind w:left="360"/>
        <w:contextualSpacing/>
        <w:jc w:val="both"/>
        <w:rPr>
          <w:rFonts w:cs="Segoe UI"/>
          <w:b/>
          <w:bCs/>
          <w:szCs w:val="20"/>
        </w:rPr>
      </w:pPr>
      <w:r w:rsidRPr="00135121">
        <w:rPr>
          <w:rFonts w:cs="Segoe UI"/>
          <w:b/>
          <w:bCs/>
          <w:szCs w:val="20"/>
        </w:rPr>
        <w:t xml:space="preserve">CONDITIONS </w:t>
      </w:r>
    </w:p>
    <w:p w14:paraId="58E3A4B1" w14:textId="77777777" w:rsidR="00832236" w:rsidRPr="00A0151F" w:rsidRDefault="00832236" w:rsidP="00832236">
      <w:pPr>
        <w:ind w:left="360"/>
        <w:contextualSpacing/>
        <w:rPr>
          <w:rFonts w:cs="Segoe UI"/>
          <w:b/>
          <w:bCs/>
          <w:szCs w:val="20"/>
        </w:rPr>
      </w:pPr>
      <w:r w:rsidRPr="00A0151F">
        <w:rPr>
          <w:rFonts w:cs="Segoe UI"/>
          <w:b/>
          <w:bCs/>
          <w:color w:val="000000"/>
          <w:spacing w:val="-10"/>
          <w:szCs w:val="20"/>
        </w:rPr>
        <w:t>Alcohol</w:t>
      </w:r>
    </w:p>
    <w:p w14:paraId="3031F916"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The hirer must comply with the legislation under the jurisdiction of the State Government’s Liquor Licensing Division. This can be arranged by contacting that department on 13 13 04 or by visiting its website:  </w:t>
      </w:r>
      <w:hyperlink r:id="rId26" w:history="1">
        <w:r w:rsidRPr="00AF1892">
          <w:rPr>
            <w:rFonts w:cs="Segoe UI"/>
            <w:color w:val="000000"/>
            <w:spacing w:val="-10"/>
            <w:szCs w:val="20"/>
          </w:rPr>
          <w:t>www.liquor.qld.gov.au</w:t>
        </w:r>
      </w:hyperlink>
      <w:r w:rsidRPr="00AF1892">
        <w:rPr>
          <w:rFonts w:cs="Segoe UI"/>
          <w:color w:val="000000"/>
          <w:spacing w:val="-10"/>
          <w:szCs w:val="20"/>
        </w:rPr>
        <w:t xml:space="preserve"> .  A copy of any liquor licence/permit issued for an event must be provided to the venue prior to event date.  </w:t>
      </w:r>
    </w:p>
    <w:p w14:paraId="082D9238"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Commercial entities supplying complimentary alcohol must contact Liquor Licensing for details.  </w:t>
      </w:r>
    </w:p>
    <w:p w14:paraId="574F1DEC"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Security personnel will be required at events where alcohol is consum, at the discretion of Council and/or in accordance with the licence/permit obtained. </w:t>
      </w:r>
    </w:p>
    <w:p w14:paraId="113BCDB0"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Under no circumstances is alcohol allowed to be consumed outside the designated area or carried off the premises.</w:t>
      </w:r>
    </w:p>
    <w:p w14:paraId="3E4EA271" w14:textId="77777777" w:rsidR="00832236" w:rsidRPr="00AF1892" w:rsidRDefault="00832236" w:rsidP="00832236">
      <w:pPr>
        <w:numPr>
          <w:ilvl w:val="1"/>
          <w:numId w:val="17"/>
        </w:numPr>
        <w:tabs>
          <w:tab w:val="clear" w:pos="572"/>
        </w:tabs>
        <w:spacing w:before="0" w:after="0"/>
        <w:ind w:left="720" w:hanging="360"/>
        <w:contextualSpacing/>
        <w:jc w:val="both"/>
        <w:rPr>
          <w:rFonts w:cs="Segoe UI"/>
          <w:spacing w:val="-10"/>
          <w:szCs w:val="20"/>
        </w:rPr>
      </w:pPr>
      <w:r w:rsidRPr="00AF1892">
        <w:rPr>
          <w:rFonts w:cs="Segoe UI"/>
          <w:spacing w:val="-10"/>
          <w:szCs w:val="20"/>
        </w:rPr>
        <w:t xml:space="preserve">Alcohol is only permitted at Kawana Community Hall &amp; Coolum Civic Centre as directed by Venue Management. Alcohol is not permitted at Bellvista Meeting Place, Kawana Island Meeting Place, Community CoLab &amp; Kawana Forest Meeting Place at any time. </w:t>
      </w:r>
    </w:p>
    <w:p w14:paraId="69BAAA28"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Affiliations</w:t>
      </w:r>
    </w:p>
    <w:p w14:paraId="391EA9F5"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Sunshine Coast Regional Council is affiliated with the Queensland government’s companion card scheme. The scheme operates to ensure an equitable and consistent approach to admission arrangements for people with a disability who require the support of a carer / companion and is underpinned by the Commonwealth Equal Opportunity Act (1986) and Disability Discrimination Act (1992). The scheme allows the carer / companion admission to all shows at venues operated by the owner at no charge and in the same price reserve as the cardholder.  Tickets issued under the scheme are issued at no cost to the hirer and are drawn from available seats at the time of issue.</w:t>
      </w:r>
    </w:p>
    <w:p w14:paraId="4AD16D56" w14:textId="77777777" w:rsidR="00A53CED" w:rsidRDefault="00A53CED" w:rsidP="00832236">
      <w:pPr>
        <w:spacing w:after="0"/>
        <w:ind w:firstLine="360"/>
        <w:contextualSpacing/>
        <w:jc w:val="both"/>
        <w:rPr>
          <w:rFonts w:cs="Segoe UI"/>
          <w:b/>
          <w:color w:val="000000"/>
          <w:spacing w:val="-10"/>
          <w:szCs w:val="20"/>
        </w:rPr>
      </w:pPr>
    </w:p>
    <w:p w14:paraId="686AE548" w14:textId="02D89B7B"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Animals</w:t>
      </w:r>
    </w:p>
    <w:p w14:paraId="67EAEDB8"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Animals are not permitted in the venue, </w:t>
      </w:r>
      <w:proofErr w:type="gramStart"/>
      <w:r w:rsidRPr="00AF1892">
        <w:rPr>
          <w:rFonts w:cs="Segoe UI"/>
          <w:color w:val="000000"/>
          <w:spacing w:val="-10"/>
          <w:szCs w:val="20"/>
        </w:rPr>
        <w:t>with the exception of</w:t>
      </w:r>
      <w:proofErr w:type="gramEnd"/>
      <w:r w:rsidRPr="00AF1892">
        <w:rPr>
          <w:rFonts w:cs="Segoe UI"/>
          <w:color w:val="000000"/>
          <w:spacing w:val="-10"/>
          <w:szCs w:val="20"/>
        </w:rPr>
        <w:t xml:space="preserve"> guide dogs for visually impaired persons.</w:t>
      </w:r>
    </w:p>
    <w:p w14:paraId="3AAEA1A2" w14:textId="77777777" w:rsidR="00832236" w:rsidRPr="00AF1892" w:rsidRDefault="00832236" w:rsidP="00832236">
      <w:pPr>
        <w:spacing w:after="0"/>
        <w:ind w:left="360"/>
        <w:contextualSpacing/>
        <w:jc w:val="both"/>
        <w:rPr>
          <w:rFonts w:cs="Segoe UI"/>
          <w:b/>
          <w:color w:val="000000"/>
          <w:spacing w:val="-10"/>
          <w:szCs w:val="20"/>
        </w:rPr>
      </w:pPr>
      <w:r w:rsidRPr="00AF1892">
        <w:rPr>
          <w:rFonts w:cs="Segoe UI"/>
          <w:b/>
          <w:color w:val="000000"/>
          <w:spacing w:val="-10"/>
          <w:szCs w:val="20"/>
        </w:rPr>
        <w:t>Catering/Kitchen Use</w:t>
      </w:r>
    </w:p>
    <w:p w14:paraId="587B8C02"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Use of the kitchen is inclusive to all hirers.</w:t>
      </w:r>
    </w:p>
    <w:p w14:paraId="16B6FF7F"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Where the facility is booked by multiple hirers, Council reserves the right to permit shared use of the kitchen at the same time.</w:t>
      </w:r>
    </w:p>
    <w:p w14:paraId="05746BA7"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The kitchen, including all surfaces and appliances, must be thoroughly cleaned and restored to its proper condition at the completion of the hire. Council will engage professional cleaners where required and costs will be charged to the hirer.</w:t>
      </w:r>
    </w:p>
    <w:p w14:paraId="5E52A834"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Child Protection Requirements</w:t>
      </w:r>
    </w:p>
    <w:p w14:paraId="240BB81F"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Hirers whose activities include children under the age of 18 years must comply with current legislation </w:t>
      </w:r>
      <w:proofErr w:type="gramStart"/>
      <w:r w:rsidRPr="00AF1892">
        <w:rPr>
          <w:rFonts w:cs="Segoe UI"/>
          <w:color w:val="000000"/>
          <w:spacing w:val="-10"/>
          <w:szCs w:val="20"/>
        </w:rPr>
        <w:t>with regard to</w:t>
      </w:r>
      <w:proofErr w:type="gramEnd"/>
      <w:r w:rsidRPr="00AF1892">
        <w:rPr>
          <w:rFonts w:cs="Segoe UI"/>
          <w:color w:val="000000"/>
          <w:spacing w:val="-10"/>
          <w:szCs w:val="20"/>
        </w:rPr>
        <w:t xml:space="preserve"> Working with Children. This includes having undertaken appropriate risk assessments and holding a current blue card (unless the child’s parents/guardians are on the premises.  For more information refer to </w:t>
      </w:r>
      <w:hyperlink r:id="rId27" w:history="1">
        <w:r w:rsidRPr="00AF1892">
          <w:rPr>
            <w:rStyle w:val="Hyperlink"/>
            <w:rFonts w:cs="Segoe UI"/>
            <w:spacing w:val="-10"/>
            <w:szCs w:val="20"/>
          </w:rPr>
          <w:t>www.bluecard.qld.gov.au</w:t>
        </w:r>
      </w:hyperlink>
      <w:r w:rsidRPr="00AF1892">
        <w:rPr>
          <w:rFonts w:cs="Segoe UI"/>
          <w:color w:val="000000"/>
          <w:spacing w:val="-10"/>
          <w:szCs w:val="20"/>
        </w:rPr>
        <w:t xml:space="preserve"> </w:t>
      </w:r>
    </w:p>
    <w:p w14:paraId="70A33FF2"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Cleaning</w:t>
      </w:r>
    </w:p>
    <w:p w14:paraId="41D91A14" w14:textId="77777777" w:rsidR="00832236" w:rsidRPr="00AF1892" w:rsidRDefault="00832236" w:rsidP="00832236">
      <w:pPr>
        <w:numPr>
          <w:ilvl w:val="1"/>
          <w:numId w:val="17"/>
        </w:numPr>
        <w:spacing w:before="0" w:after="0"/>
        <w:ind w:left="720" w:hanging="360"/>
        <w:contextualSpacing/>
        <w:jc w:val="both"/>
        <w:rPr>
          <w:rFonts w:cs="Segoe UI"/>
          <w:b/>
          <w:color w:val="000000"/>
          <w:spacing w:val="-10"/>
          <w:szCs w:val="20"/>
          <w:lang w:val="en-US"/>
        </w:rPr>
      </w:pPr>
      <w:r w:rsidRPr="00AF1892">
        <w:rPr>
          <w:rFonts w:cs="Segoe UI"/>
          <w:color w:val="000000"/>
          <w:spacing w:val="-10"/>
          <w:szCs w:val="20"/>
        </w:rPr>
        <w:t>The hirer of the venue will be responsible for all cleaning / charges including the return of all furniture to appropriate storage areas, sweeping and mopping, and collection of any litter from the Venue and surrounds. All outdoor bins must be lined before use and emptied when necessary, during events.  All indoor bins must be lined before use, cleaned and returned to the appropriate location after use.  No rubbish of any kind will be left within the Venue, courtyards or surrounds.</w:t>
      </w:r>
    </w:p>
    <w:p w14:paraId="40CA5226" w14:textId="77777777" w:rsidR="00832236" w:rsidRPr="00AF1892" w:rsidRDefault="00832236" w:rsidP="00832236">
      <w:pPr>
        <w:numPr>
          <w:ilvl w:val="1"/>
          <w:numId w:val="17"/>
        </w:numPr>
        <w:spacing w:before="0" w:after="0"/>
        <w:ind w:left="720" w:hanging="360"/>
        <w:contextualSpacing/>
        <w:jc w:val="both"/>
        <w:rPr>
          <w:rFonts w:cs="Segoe UI"/>
          <w:b/>
          <w:spacing w:val="-10"/>
          <w:szCs w:val="20"/>
          <w:lang w:val="en-US"/>
        </w:rPr>
      </w:pPr>
      <w:bookmarkStart w:id="4" w:name="_Hlk133570003"/>
      <w:r w:rsidRPr="00AF1892">
        <w:rPr>
          <w:rFonts w:cs="Segoe UI"/>
          <w:spacing w:val="-10"/>
          <w:szCs w:val="20"/>
        </w:rPr>
        <w:t xml:space="preserve">Extra cleaning charges may be applicable dependant of booked day/hours of use, and to events where food/beverages or alcohol is consumed and/or for events with </w:t>
      </w:r>
      <w:proofErr w:type="gramStart"/>
      <w:r w:rsidRPr="00AF1892">
        <w:rPr>
          <w:rFonts w:cs="Segoe UI"/>
          <w:spacing w:val="-10"/>
          <w:szCs w:val="20"/>
        </w:rPr>
        <w:t>a large number of</w:t>
      </w:r>
      <w:proofErr w:type="gramEnd"/>
      <w:r w:rsidRPr="00AF1892">
        <w:rPr>
          <w:rFonts w:cs="Segoe UI"/>
          <w:spacing w:val="-10"/>
          <w:szCs w:val="20"/>
        </w:rPr>
        <w:t xml:space="preserve"> attendees. </w:t>
      </w:r>
    </w:p>
    <w:bookmarkEnd w:id="4"/>
    <w:p w14:paraId="2CBE5053"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Room Hire Requirements</w:t>
      </w:r>
    </w:p>
    <w:p w14:paraId="1C1C55CC"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color w:val="000000"/>
          <w:spacing w:val="-10"/>
          <w:szCs w:val="20"/>
        </w:rPr>
        <w:t>At the commencement of the hire period, the hirer will notify Cou</w:t>
      </w:r>
      <w:r w:rsidRPr="00AF1892">
        <w:rPr>
          <w:rFonts w:cs="Segoe UI"/>
          <w:spacing w:val="-10"/>
          <w:szCs w:val="20"/>
        </w:rPr>
        <w:t>ncil of any obvious defects at the venue.  The hirer otherwise agrees to acknowledge that the venue is in suitable repair and clean condition at the commencement of the hire period.</w:t>
      </w:r>
    </w:p>
    <w:p w14:paraId="06143E31"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must not mark, damage or make alteration to any part of the venue or erect or install any fixtures, fittings or other attachments.  </w:t>
      </w:r>
    </w:p>
    <w:p w14:paraId="51A2916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Decorations may not be placed or affixed in any way that may cause damage to any part of the venue (eg. interior/exterior floors, walls or other surfaces).</w:t>
      </w:r>
    </w:p>
    <w:p w14:paraId="64B1E23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 The hirer must remove all decorations and will be responsible for all costs associated with any damage to the venue caused by the decoration.</w:t>
      </w:r>
    </w:p>
    <w:p w14:paraId="173FDC6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Decorations will only be permitted at the discretion of the venue manager.</w:t>
      </w:r>
    </w:p>
    <w:p w14:paraId="6B02C0AD" w14:textId="77777777" w:rsidR="00A0151F" w:rsidRDefault="00A0151F">
      <w:pPr>
        <w:spacing w:before="0" w:after="160" w:line="259" w:lineRule="auto"/>
        <w:rPr>
          <w:rFonts w:cs="Segoe UI"/>
          <w:b/>
          <w:spacing w:val="-10"/>
          <w:szCs w:val="20"/>
        </w:rPr>
      </w:pPr>
      <w:r>
        <w:rPr>
          <w:rFonts w:cs="Segoe UI"/>
          <w:b/>
          <w:spacing w:val="-10"/>
          <w:szCs w:val="20"/>
        </w:rPr>
        <w:br w:type="page"/>
      </w:r>
    </w:p>
    <w:p w14:paraId="07F72A65" w14:textId="6EAC81F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lastRenderedPageBreak/>
        <w:t>Damage and Breakages</w:t>
      </w:r>
    </w:p>
    <w:p w14:paraId="3022296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hirer is responsible for the full replacement cost of any damage or breakages to the building, its fittings and contents.</w:t>
      </w:r>
    </w:p>
    <w:p w14:paraId="299B1D8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All breakages must be reported to the caretaker and/or venue staff.</w:t>
      </w:r>
    </w:p>
    <w:p w14:paraId="3EC9687D"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Disputes</w:t>
      </w:r>
    </w:p>
    <w:p w14:paraId="4FBA5B13"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Any dispute or difference arising from the hire of the venue will be dealt with in accordance with Council’s Complaints Management Policy.</w:t>
      </w:r>
    </w:p>
    <w:p w14:paraId="3B44D5AC"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Electrical Equipment</w:t>
      </w:r>
    </w:p>
    <w:p w14:paraId="5AC6054B"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All electrical leads must have current service test tags </w:t>
      </w:r>
      <w:proofErr w:type="gramStart"/>
      <w:r w:rsidRPr="00AF1892">
        <w:rPr>
          <w:rFonts w:cs="Segoe UI"/>
          <w:spacing w:val="-10"/>
          <w:szCs w:val="20"/>
        </w:rPr>
        <w:t>displayed at all times</w:t>
      </w:r>
      <w:proofErr w:type="gramEnd"/>
      <w:r w:rsidRPr="00AF1892">
        <w:rPr>
          <w:rFonts w:cs="Segoe UI"/>
          <w:spacing w:val="-10"/>
          <w:szCs w:val="20"/>
        </w:rPr>
        <w:t>.  Electrical leads must not be used where current tags are not displayed.</w:t>
      </w:r>
    </w:p>
    <w:p w14:paraId="79C5F7F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Any equipment installed by a hirer under a separate agreement with the venue is exempt from </w:t>
      </w:r>
      <w:proofErr w:type="gramStart"/>
      <w:r w:rsidRPr="00AF1892">
        <w:rPr>
          <w:rFonts w:cs="Segoe UI"/>
          <w:spacing w:val="-10"/>
          <w:szCs w:val="20"/>
        </w:rPr>
        <w:t>any and all</w:t>
      </w:r>
      <w:proofErr w:type="gramEnd"/>
      <w:r w:rsidRPr="00AF1892">
        <w:rPr>
          <w:rFonts w:cs="Segoe UI"/>
          <w:spacing w:val="-10"/>
          <w:szCs w:val="20"/>
        </w:rPr>
        <w:t xml:space="preserve"> venue maintenance agreements.</w:t>
      </w:r>
    </w:p>
    <w:p w14:paraId="3AC6CA3F"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Fire / Fire Exits / Fire Fighting Equipment</w:t>
      </w:r>
    </w:p>
    <w:p w14:paraId="7749B51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Fire exits must be </w:t>
      </w:r>
      <w:proofErr w:type="gramStart"/>
      <w:r w:rsidRPr="00AF1892">
        <w:rPr>
          <w:rFonts w:cs="Segoe UI"/>
          <w:spacing w:val="-10"/>
          <w:szCs w:val="20"/>
        </w:rPr>
        <w:t>kept unlocked and clear of obstacles for a distance of two (2) metres at all times</w:t>
      </w:r>
      <w:proofErr w:type="gramEnd"/>
      <w:r w:rsidRPr="00AF1892">
        <w:rPr>
          <w:rFonts w:cs="Segoe UI"/>
          <w:spacing w:val="-10"/>
          <w:szCs w:val="20"/>
        </w:rPr>
        <w:t xml:space="preserve">. The hirer shall keep each corridor passage and exit in the venue clear of obstructions and ready for use in an emergency. It is the responsibility of the hirer to observe all venue signage relating to fire and safety precautions. The hirer must not interfere with the fire doors and doors fitted with automatic closures. </w:t>
      </w:r>
    </w:p>
    <w:p w14:paraId="61B61EC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Emergency equipment including fire extinguishers and hoses is located throughout the venue. A two (2) metre square area must be </w:t>
      </w:r>
      <w:proofErr w:type="gramStart"/>
      <w:r w:rsidRPr="00AF1892">
        <w:rPr>
          <w:rFonts w:cs="Segoe UI"/>
          <w:spacing w:val="-10"/>
          <w:szCs w:val="20"/>
        </w:rPr>
        <w:t>left clear around these safety items at all times</w:t>
      </w:r>
      <w:proofErr w:type="gramEnd"/>
      <w:r w:rsidRPr="00AF1892">
        <w:rPr>
          <w:rFonts w:cs="Segoe UI"/>
          <w:spacing w:val="-10"/>
          <w:szCs w:val="20"/>
        </w:rPr>
        <w:t xml:space="preserve">. These are to be used only in the event of an actual emergency. Any use of these devices resulting in a false alarm and subsequent callout by the Qld Fire &amp; Rescue Service will result in a fine which will be charged to the hirer.   </w:t>
      </w:r>
    </w:p>
    <w:p w14:paraId="22C6D0D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hirer must advise if the fire extinguishers have been used in any way.  If Council considers that the fire equipment is or has been used in an irresponsible manner the cost of inspection and replenishing will be charged to the hirer.</w:t>
      </w:r>
    </w:p>
    <w:p w14:paraId="4045C1AF"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Naked flames, candles, incense, haze or smoke machines, fireworks, pyrotechnics, cooking (cooking other than in the commercial kitchen if available) or any activity that creates smoke or steam are not permitted in the venue. In the event of a Fire Alarm activation and subsequent callout by the Qld Fire &amp; Rescue Service will result in a fine charged to the Hirer</w:t>
      </w:r>
      <w:r w:rsidRPr="00AF1892">
        <w:rPr>
          <w:rFonts w:cs="Segoe UI"/>
          <w:szCs w:val="20"/>
        </w:rPr>
        <w:t>.</w:t>
      </w:r>
    </w:p>
    <w:p w14:paraId="4F2435A8"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must call Emergency Services on 000 immediately, in the event of a Fire and/or Emergency that requires evacuation of the venue. </w:t>
      </w:r>
    </w:p>
    <w:p w14:paraId="3B2B5B21"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 xml:space="preserve">First Aid Supplies / Information  </w:t>
      </w:r>
    </w:p>
    <w:p w14:paraId="0953C673"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It is the responsibility of the hirer to provide first aid supplies and administer any first aid they feel necessary during an event.</w:t>
      </w:r>
    </w:p>
    <w:p w14:paraId="6DF0EBD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 serviced defibrillator is located within the venue. The hirer must advise if the defibrillator has been used. If Council considers that the equipment has been used in an irresponsible manner the cost of inspection and replenishing will be charged to the hirer.  </w:t>
      </w:r>
    </w:p>
    <w:p w14:paraId="4E955F11"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All first aid incidents must be reported to venue staff for further examination or investigation if applicable. </w:t>
      </w:r>
    </w:p>
    <w:p w14:paraId="536CEAAA" w14:textId="77777777" w:rsidR="00832236" w:rsidRPr="00AF1892" w:rsidRDefault="00832236" w:rsidP="00832236">
      <w:pPr>
        <w:spacing w:before="0" w:after="0"/>
        <w:ind w:firstLine="360"/>
        <w:contextualSpacing/>
        <w:jc w:val="both"/>
        <w:rPr>
          <w:rFonts w:cs="Segoe UI"/>
          <w:spacing w:val="-10"/>
          <w:szCs w:val="20"/>
        </w:rPr>
      </w:pPr>
      <w:r w:rsidRPr="00AF1892">
        <w:rPr>
          <w:rFonts w:cs="Segoe UI"/>
          <w:b/>
          <w:spacing w:val="-10"/>
          <w:szCs w:val="20"/>
        </w:rPr>
        <w:t>Noise</w:t>
      </w:r>
    </w:p>
    <w:p w14:paraId="14734D48"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Use of all amplifying equipment/music must cease by 10.00pm. When amplifying noise/music is used, the windows, curtains and doors must be </w:t>
      </w:r>
      <w:proofErr w:type="gramStart"/>
      <w:r w:rsidRPr="00AF1892">
        <w:rPr>
          <w:rFonts w:cs="Segoe UI"/>
          <w:spacing w:val="-10"/>
          <w:szCs w:val="20"/>
        </w:rPr>
        <w:t>closed at all times</w:t>
      </w:r>
      <w:proofErr w:type="gramEnd"/>
      <w:r w:rsidRPr="00AF1892">
        <w:rPr>
          <w:rFonts w:cs="Segoe UI"/>
          <w:spacing w:val="-10"/>
          <w:szCs w:val="20"/>
        </w:rPr>
        <w:t xml:space="preserve"> to minimize noise. </w:t>
      </w:r>
    </w:p>
    <w:p w14:paraId="26688E9C"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maximum volume permissible inside the venue is 90 decibels. Penalties may apply if noise levels are exceeded.</w:t>
      </w:r>
    </w:p>
    <w:p w14:paraId="1433CD2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It is expected that the surrounding businesses and residents are respected.  The hirer is responsible for the preservation of good order during and following the hire of the venue. </w:t>
      </w:r>
    </w:p>
    <w:p w14:paraId="2251A915"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Liquor Licensing noise restrictions must be adhered to on licensed premises.</w:t>
      </w:r>
    </w:p>
    <w:p w14:paraId="31D05DA7"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Notices / Advertising / Media Releases</w:t>
      </w:r>
    </w:p>
    <w:p w14:paraId="21A58D09"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Notices or announcements of any event or function shall only be displayed in the venue or the grounds with the approval of venue staff. Community notice boards provided by the venue are to be used by venue hirers only, and only with the prior permission of venue staff.  All media and promotional information involving or naming the venue shall be provided to venue staff for approval prior to release.  Outdoor signage may be displayed on site on the day of the event only.  </w:t>
      </w:r>
    </w:p>
    <w:p w14:paraId="53B60E16" w14:textId="77777777" w:rsidR="00832236" w:rsidRPr="00AF1892" w:rsidRDefault="00832236" w:rsidP="00512C26">
      <w:pPr>
        <w:spacing w:after="0"/>
        <w:ind w:left="360"/>
        <w:contextualSpacing/>
        <w:jc w:val="both"/>
        <w:rPr>
          <w:rFonts w:cs="Segoe UI"/>
          <w:b/>
          <w:spacing w:val="-10"/>
          <w:szCs w:val="20"/>
        </w:rPr>
      </w:pPr>
      <w:r w:rsidRPr="00AF1892">
        <w:rPr>
          <w:rFonts w:cs="Segoe UI"/>
          <w:b/>
          <w:spacing w:val="-10"/>
          <w:szCs w:val="20"/>
        </w:rPr>
        <w:t>Public Liability Insurance</w:t>
      </w:r>
    </w:p>
    <w:p w14:paraId="0A474F9E" w14:textId="77777777" w:rsidR="00832236" w:rsidRPr="00AF1892" w:rsidRDefault="00832236" w:rsidP="00832236">
      <w:pPr>
        <w:numPr>
          <w:ilvl w:val="1"/>
          <w:numId w:val="17"/>
        </w:numPr>
        <w:tabs>
          <w:tab w:val="clear" w:pos="572"/>
          <w:tab w:val="num" w:pos="458"/>
        </w:tabs>
        <w:spacing w:before="0" w:after="0"/>
        <w:ind w:left="720" w:hanging="360"/>
        <w:contextualSpacing/>
        <w:jc w:val="both"/>
        <w:rPr>
          <w:rFonts w:cs="Segoe UI"/>
          <w:spacing w:val="-10"/>
          <w:szCs w:val="20"/>
        </w:rPr>
      </w:pPr>
      <w:r w:rsidRPr="00AF1892">
        <w:rPr>
          <w:rFonts w:cs="Segoe UI"/>
          <w:spacing w:val="-10"/>
          <w:szCs w:val="20"/>
        </w:rPr>
        <w:t xml:space="preserve">Unless otherwise specified, the hirer shall take out and keep current a Broadform Public /Products Liability Insurance Policy, which will be for an amount not less than twenty million dollars ($20,000,000).Hirers are required to provide evidence of Public Liability Insurance cover for the hire period, and a copy of the Certificate of Currency is to be submitted with the completed Venue Hire Application Form prior to the event date. In instances where certain factors exist, some Hirers may be covered by Councils Liability Insurance Cover. The hirer can discuss Public Liability requirements with a Council Venue Officer. </w:t>
      </w:r>
    </w:p>
    <w:p w14:paraId="6CC609E8" w14:textId="77777777" w:rsidR="00832236" w:rsidRPr="00AF1892" w:rsidRDefault="00832236" w:rsidP="00832236">
      <w:pPr>
        <w:numPr>
          <w:ilvl w:val="1"/>
          <w:numId w:val="17"/>
        </w:numPr>
        <w:tabs>
          <w:tab w:val="clear" w:pos="572"/>
          <w:tab w:val="num" w:pos="458"/>
        </w:tabs>
        <w:spacing w:before="0" w:after="0"/>
        <w:ind w:left="720" w:hanging="360"/>
        <w:contextualSpacing/>
        <w:jc w:val="both"/>
        <w:rPr>
          <w:rFonts w:cs="Segoe UI"/>
          <w:spacing w:val="-10"/>
          <w:szCs w:val="20"/>
        </w:rPr>
      </w:pPr>
      <w:r w:rsidRPr="00AF1892">
        <w:rPr>
          <w:rFonts w:cs="Segoe UI"/>
          <w:spacing w:val="-10"/>
          <w:szCs w:val="20"/>
        </w:rPr>
        <w:t>The hirer shall be liable for, and will indemnify Council against, any claim, loss, damage or injury to any person or property arising from the hire of the venue, except to the extent that such a claim, loss, damage or injury arises from the negligence of the Council, it’s staff and officers.</w:t>
      </w:r>
    </w:p>
    <w:p w14:paraId="0476FB40"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Risk Management</w:t>
      </w:r>
    </w:p>
    <w:p w14:paraId="6391845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agrees to carry out any instruction or direction given by Council </w:t>
      </w:r>
      <w:proofErr w:type="gramStart"/>
      <w:r w:rsidRPr="00AF1892">
        <w:rPr>
          <w:rFonts w:cs="Segoe UI"/>
          <w:spacing w:val="-10"/>
          <w:szCs w:val="20"/>
        </w:rPr>
        <w:t>with regard to</w:t>
      </w:r>
      <w:proofErr w:type="gramEnd"/>
      <w:r w:rsidRPr="00AF1892">
        <w:rPr>
          <w:rFonts w:cs="Segoe UI"/>
          <w:spacing w:val="-10"/>
          <w:szCs w:val="20"/>
        </w:rPr>
        <w:t xml:space="preserve"> complying with Workplace Health and Safety legislation including participating in an Induction Session prior to the commencement of the event or for regular hirers, once per year.  </w:t>
      </w:r>
    </w:p>
    <w:p w14:paraId="608FD3E0"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lastRenderedPageBreak/>
        <w:t xml:space="preserve">At no time does Council accept any responsibility for the security or safety of the hirer’s property.  </w:t>
      </w:r>
    </w:p>
    <w:p w14:paraId="08C02E6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It is the responsibility of the hirer to ensure that children attending an event are </w:t>
      </w:r>
      <w:proofErr w:type="gramStart"/>
      <w:r w:rsidRPr="00AF1892">
        <w:rPr>
          <w:rFonts w:cs="Segoe UI"/>
          <w:spacing w:val="-10"/>
          <w:szCs w:val="20"/>
        </w:rPr>
        <w:t>supervised by adults at all times</w:t>
      </w:r>
      <w:proofErr w:type="gramEnd"/>
      <w:r w:rsidRPr="00AF1892">
        <w:rPr>
          <w:rFonts w:cs="Segoe UI"/>
          <w:spacing w:val="-10"/>
          <w:szCs w:val="20"/>
        </w:rPr>
        <w:t>.</w:t>
      </w:r>
    </w:p>
    <w:p w14:paraId="4FC06906" w14:textId="77777777" w:rsidR="00832236" w:rsidRPr="00AF1892" w:rsidRDefault="00832236" w:rsidP="00832236">
      <w:pPr>
        <w:numPr>
          <w:ilvl w:val="1"/>
          <w:numId w:val="17"/>
        </w:numPr>
        <w:tabs>
          <w:tab w:val="clear" w:pos="572"/>
        </w:tabs>
        <w:spacing w:before="0" w:after="0"/>
        <w:ind w:left="720" w:hanging="360"/>
        <w:contextualSpacing/>
        <w:jc w:val="both"/>
        <w:rPr>
          <w:rFonts w:cs="Segoe UI"/>
          <w:spacing w:val="-10"/>
          <w:szCs w:val="20"/>
        </w:rPr>
      </w:pPr>
      <w:r w:rsidRPr="00AF1892">
        <w:rPr>
          <w:rFonts w:cs="Segoe UI"/>
          <w:spacing w:val="-10"/>
          <w:szCs w:val="20"/>
        </w:rPr>
        <w:t xml:space="preserve">The Hirer agrees to abide by the selected Venue's maximum capacity guidelines, </w:t>
      </w:r>
      <w:proofErr w:type="gramStart"/>
      <w:r w:rsidRPr="00AF1892">
        <w:rPr>
          <w:rFonts w:cs="Segoe UI"/>
          <w:spacing w:val="-10"/>
          <w:szCs w:val="20"/>
        </w:rPr>
        <w:t>at all times</w:t>
      </w:r>
      <w:proofErr w:type="gramEnd"/>
      <w:r w:rsidRPr="00AF1892">
        <w:rPr>
          <w:rFonts w:cs="Segoe UI"/>
          <w:spacing w:val="-10"/>
          <w:szCs w:val="20"/>
        </w:rPr>
        <w:t>, as set by the Fire Safety Authority and Council.  Council will not be held responsible for any criminal charges or repercussions that could arise where the hirer has failed to comply with these guidelines.</w:t>
      </w:r>
    </w:p>
    <w:p w14:paraId="2389FBF3"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Smoking</w:t>
      </w:r>
    </w:p>
    <w:p w14:paraId="7F935AE9"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Smoking is prohibited in the venue and </w:t>
      </w:r>
      <w:proofErr w:type="gramStart"/>
      <w:r w:rsidRPr="00AF1892">
        <w:rPr>
          <w:rFonts w:cs="Segoe UI"/>
          <w:spacing w:val="-10"/>
          <w:szCs w:val="20"/>
        </w:rPr>
        <w:t>surrounds at all times</w:t>
      </w:r>
      <w:proofErr w:type="gramEnd"/>
      <w:r w:rsidRPr="00AF1892">
        <w:rPr>
          <w:rFonts w:cs="Segoe UI"/>
          <w:spacing w:val="-10"/>
          <w:szCs w:val="20"/>
        </w:rPr>
        <w:t>.</w:t>
      </w:r>
    </w:p>
    <w:p w14:paraId="5313A157"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Security</w:t>
      </w:r>
    </w:p>
    <w:p w14:paraId="33217AD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Security Guards are a requirement for all events where alcohol is consumed and for all events where there are minors (under 18 years) in attendance.</w:t>
      </w:r>
    </w:p>
    <w:p w14:paraId="26719991"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spacing w:val="-10"/>
          <w:szCs w:val="20"/>
        </w:rPr>
        <w:t xml:space="preserve">The hirer must engage a registered security firm who, in turn, must send written confirmation of their engagement at the event. Confirmation must list the number of Security Guards employed </w:t>
      </w:r>
      <w:r w:rsidRPr="00AF1892">
        <w:rPr>
          <w:rFonts w:cs="Segoe UI"/>
          <w:color w:val="000000"/>
          <w:spacing w:val="-10"/>
          <w:szCs w:val="20"/>
        </w:rPr>
        <w:t>and the duration of their service.</w:t>
      </w:r>
    </w:p>
    <w:p w14:paraId="6F1D09E4"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 Party Safe Information Pack is available from the local police station or by visiting </w:t>
      </w:r>
      <w:hyperlink r:id="rId28" w:history="1">
        <w:r w:rsidRPr="00AF1892">
          <w:rPr>
            <w:rStyle w:val="Hyperlink"/>
            <w:rFonts w:cs="Segoe UI"/>
            <w:spacing w:val="-10"/>
            <w:szCs w:val="20"/>
          </w:rPr>
          <w:t>www.police.qld.gov.au</w:t>
        </w:r>
      </w:hyperlink>
    </w:p>
    <w:p w14:paraId="48117533"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Please ensure a signed copy of a Party Safe Registration Form is forwarded to Council. </w:t>
      </w:r>
    </w:p>
    <w:p w14:paraId="60CA0BA7" w14:textId="77777777" w:rsidR="00832236" w:rsidRPr="00AF1892" w:rsidRDefault="00832236" w:rsidP="00832236">
      <w:pPr>
        <w:spacing w:after="0"/>
        <w:ind w:firstLine="360"/>
        <w:contextualSpacing/>
        <w:jc w:val="both"/>
        <w:rPr>
          <w:rFonts w:cs="Segoe UI"/>
          <w:b/>
          <w:color w:val="000000"/>
          <w:spacing w:val="-10"/>
          <w:szCs w:val="20"/>
        </w:rPr>
      </w:pPr>
      <w:bookmarkStart w:id="5" w:name="_Hlk181184583"/>
      <w:bookmarkEnd w:id="0"/>
      <w:bookmarkEnd w:id="1"/>
      <w:r w:rsidRPr="00AF1892">
        <w:rPr>
          <w:rFonts w:cs="Segoe UI"/>
          <w:b/>
          <w:color w:val="000000"/>
          <w:spacing w:val="-10"/>
          <w:szCs w:val="20"/>
        </w:rPr>
        <w:t>Broadcasting and publication</w:t>
      </w:r>
    </w:p>
    <w:p w14:paraId="422DF59C"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If during the Booking Period you or any of your Guests display, perform, broadcast, publish or in any way use any works or material which intellectual property rights subsist (including but not limited to copyright and moral rights):</w:t>
      </w:r>
    </w:p>
    <w:p w14:paraId="57C1C14C" w14:textId="77777777" w:rsidR="000E2DBF" w:rsidRDefault="00832236" w:rsidP="000E2DBF">
      <w:pPr>
        <w:numPr>
          <w:ilvl w:val="0"/>
          <w:numId w:val="19"/>
        </w:numPr>
        <w:spacing w:before="0" w:after="0"/>
        <w:ind w:left="1004" w:hanging="284"/>
        <w:contextualSpacing/>
        <w:jc w:val="both"/>
        <w:rPr>
          <w:rFonts w:cs="Segoe UI"/>
          <w:color w:val="000000"/>
          <w:spacing w:val="-10"/>
          <w:szCs w:val="20"/>
        </w:rPr>
      </w:pPr>
      <w:r w:rsidRPr="00AF1892">
        <w:rPr>
          <w:rFonts w:cs="Segoe UI"/>
          <w:color w:val="000000"/>
          <w:spacing w:val="-10"/>
          <w:szCs w:val="20"/>
        </w:rPr>
        <w:t>You must ensure that the intellectual property rights are not infringed; and</w:t>
      </w:r>
    </w:p>
    <w:p w14:paraId="79073D8E" w14:textId="0DCB9FE5" w:rsidR="00CF0D5D" w:rsidRPr="000E2DBF" w:rsidRDefault="00832236" w:rsidP="000E2DBF">
      <w:pPr>
        <w:numPr>
          <w:ilvl w:val="0"/>
          <w:numId w:val="19"/>
        </w:numPr>
        <w:spacing w:before="0" w:after="0"/>
        <w:ind w:left="1004" w:hanging="284"/>
        <w:contextualSpacing/>
        <w:jc w:val="both"/>
        <w:rPr>
          <w:rFonts w:cs="Segoe UI"/>
          <w:color w:val="000000"/>
          <w:spacing w:val="-10"/>
          <w:szCs w:val="20"/>
        </w:rPr>
      </w:pPr>
      <w:r w:rsidRPr="000E2DBF">
        <w:rPr>
          <w:rFonts w:cs="Segoe UI"/>
          <w:color w:val="000000"/>
          <w:spacing w:val="-10"/>
          <w:szCs w:val="20"/>
        </w:rPr>
        <w:t>You must pay all royalties due to the Australian Performing Right Association or any other body in respect of the use of the works or material.</w:t>
      </w:r>
      <w:bookmarkEnd w:id="5"/>
    </w:p>
    <w:sectPr w:rsidR="00CF0D5D" w:rsidRPr="000E2DBF" w:rsidSect="00987637">
      <w:type w:val="continuous"/>
      <w:pgSz w:w="11906" w:h="16838" w:code="9"/>
      <w:pgMar w:top="1123" w:right="567" w:bottom="1134" w:left="567" w:header="567" w:footer="170"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F8D0" w14:textId="77777777" w:rsidR="00832D9C" w:rsidRDefault="00832D9C" w:rsidP="00AF57E2">
      <w:pPr>
        <w:spacing w:before="0" w:after="0"/>
      </w:pPr>
      <w:r>
        <w:separator/>
      </w:r>
    </w:p>
  </w:endnote>
  <w:endnote w:type="continuationSeparator" w:id="0">
    <w:p w14:paraId="1B3F17FD" w14:textId="77777777" w:rsidR="00832D9C" w:rsidRDefault="00832D9C" w:rsidP="00AF57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4841" w14:textId="7F47DB5F" w:rsidR="00DE7110" w:rsidRDefault="00DE7110" w:rsidP="00346250">
    <w:pPr>
      <w:jc w:val="right"/>
    </w:pPr>
    <w:r w:rsidRPr="00360128">
      <w:fldChar w:fldCharType="begin"/>
    </w:r>
    <w:r w:rsidRPr="00360128">
      <w:instrText xml:space="preserve"> PAGE </w:instrText>
    </w:r>
    <w:r w:rsidRPr="00360128">
      <w:fldChar w:fldCharType="separate"/>
    </w:r>
    <w:r>
      <w:rPr>
        <w:noProof/>
      </w:rPr>
      <w:t>2</w:t>
    </w:r>
    <w:r w:rsidRPr="00360128">
      <w:fldChar w:fldCharType="end"/>
    </w:r>
    <w:r>
      <w:t xml:space="preserve"> of </w:t>
    </w:r>
    <w:fldSimple w:instr=" NUMPAGES ">
      <w:r>
        <w:rPr>
          <w:noProof/>
        </w:rPr>
        <w:t>2</w:t>
      </w:r>
    </w:fldSimple>
    <w:r w:rsidRPr="00360128">
      <w:tab/>
    </w:r>
    <w:r w:rsidR="00C836FF">
      <w:rPr>
        <w:b/>
        <w:bCs/>
      </w:rPr>
      <w:t>Community Spaces</w:t>
    </w:r>
    <w:r w:rsidR="000B0F97">
      <w:rPr>
        <w:b/>
        <w:bCs/>
      </w:rPr>
      <w:t xml:space="preserve"> | </w:t>
    </w:r>
    <w:r w:rsidR="00C836FF">
      <w:rPr>
        <w:b/>
        <w:bCs/>
      </w:rPr>
      <w:t>Venue hire application</w:t>
    </w:r>
  </w:p>
  <w:p w14:paraId="561AC3DF" w14:textId="77777777" w:rsidR="00DE7110" w:rsidRDefault="00DE7110" w:rsidP="00BC11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B2C" w14:textId="77777777" w:rsidR="00DE7110" w:rsidRDefault="004B74E7" w:rsidP="00B9616E">
    <w:r>
      <w:rPr>
        <w:noProof/>
      </w:rPr>
      <mc:AlternateContent>
        <mc:Choice Requires="wps">
          <w:drawing>
            <wp:anchor distT="45720" distB="45720" distL="114300" distR="114300" simplePos="0" relativeHeight="251678208" behindDoc="0" locked="1" layoutInCell="1" allowOverlap="1" wp14:anchorId="579E5901" wp14:editId="3F851356">
              <wp:simplePos x="0" y="0"/>
              <wp:positionH relativeFrom="column">
                <wp:posOffset>-7620</wp:posOffset>
              </wp:positionH>
              <wp:positionV relativeFrom="paragraph">
                <wp:posOffset>-885190</wp:posOffset>
              </wp:positionV>
              <wp:extent cx="6912610" cy="6477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610" cy="647700"/>
                      </a:xfrm>
                      <a:prstGeom prst="rect">
                        <a:avLst/>
                      </a:prstGeom>
                      <a:noFill/>
                      <a:ln w="6350">
                        <a:solidFill>
                          <a:schemeClr val="tx1"/>
                        </a:solidFill>
                        <a:miter lim="800000"/>
                        <a:headEnd/>
                        <a:tailEnd/>
                      </a:ln>
                    </wps:spPr>
                    <wps:txbx>
                      <w:txbxContent>
                        <w:p w14:paraId="68B00B76" w14:textId="4437B113" w:rsidR="00550493" w:rsidRPr="00550493" w:rsidRDefault="000D3EAD" w:rsidP="00550493">
                          <w:r w:rsidRPr="006A5633">
                            <w:rPr>
                              <w:b/>
                              <w:bCs/>
                              <w:lang w:val="en-GB"/>
                            </w:rPr>
                            <w:t>Privacy:</w:t>
                          </w:r>
                          <w:r>
                            <w:rPr>
                              <w:lang w:val="en-GB"/>
                            </w:rPr>
                            <w:t xml:space="preserve"> </w:t>
                          </w:r>
                          <w:r w:rsidR="003D7A7B">
                            <w:rPr>
                              <w:lang w:val="en-GB"/>
                            </w:rPr>
                            <w:t xml:space="preserve">Council will use any personal information provided on this form for </w:t>
                          </w:r>
                          <w:r w:rsidR="00294E4E">
                            <w:rPr>
                              <w:lang w:val="en-GB"/>
                            </w:rPr>
                            <w:t>the purpose o</w:t>
                          </w:r>
                          <w:r w:rsidR="002478C4">
                            <w:rPr>
                              <w:lang w:val="en-GB"/>
                            </w:rPr>
                            <w:t xml:space="preserve">f </w:t>
                          </w:r>
                          <w:r w:rsidR="000E10DD">
                            <w:rPr>
                              <w:lang w:val="en-GB"/>
                            </w:rPr>
                            <w:t>venue hire</w:t>
                          </w:r>
                          <w:r w:rsidR="002A52A9">
                            <w:rPr>
                              <w:lang w:val="en-GB"/>
                            </w:rPr>
                            <w:t xml:space="preserve"> </w:t>
                          </w:r>
                          <w:r w:rsidR="00550493" w:rsidRPr="00550493">
                            <w:t xml:space="preserve">and for remaining in contact with you.  We only share your information with other parties where you have agreed, or where the law allows or requires it.  For more information and Council’s privacy policy, please refer to </w:t>
                          </w:r>
                          <w:hyperlink r:id="rId1" w:history="1">
                            <w:r w:rsidR="00550493" w:rsidRPr="00550493">
                              <w:rPr>
                                <w:rStyle w:val="Hyperlink"/>
                                <w:b/>
                                <w:bCs/>
                              </w:rPr>
                              <w:t>scc.qld.gov.au/privacy</w:t>
                            </w:r>
                          </w:hyperlink>
                          <w:r w:rsidR="00FC6B4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E5901" id="_x0000_t202" coordsize="21600,21600" o:spt="202" path="m,l,21600r21600,l21600,xe">
              <v:stroke joinstyle="miter"/>
              <v:path gradientshapeok="t" o:connecttype="rect"/>
            </v:shapetype>
            <v:shape id="Text Box 2" o:spid="_x0000_s1026" type="#_x0000_t202" style="position:absolute;margin-left:-.6pt;margin-top:-69.7pt;width:544.3pt;height:5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" filled="f" strokecolor="black [3213]" strokeweight=".5pt">
              <v:textbox>
                <w:txbxContent>
                  <w:p w14:paraId="68B00B76" w14:textId="4437B113" w:rsidR="00550493" w:rsidRPr="00550493" w:rsidRDefault="000D3EAD" w:rsidP="00550493">
                    <w:r w:rsidRPr="006A5633">
                      <w:rPr>
                        <w:b/>
                        <w:bCs/>
                        <w:lang w:val="en-GB"/>
                      </w:rPr>
                      <w:t>Privacy:</w:t>
                    </w:r>
                    <w:r>
                      <w:rPr>
                        <w:lang w:val="en-GB"/>
                      </w:rPr>
                      <w:t xml:space="preserve"> </w:t>
                    </w:r>
                    <w:r w:rsidR="003D7A7B">
                      <w:rPr>
                        <w:lang w:val="en-GB"/>
                      </w:rPr>
                      <w:t xml:space="preserve">Council will use any personal information provided on this form for </w:t>
                    </w:r>
                    <w:r w:rsidR="00294E4E">
                      <w:rPr>
                        <w:lang w:val="en-GB"/>
                      </w:rPr>
                      <w:t>the purpose o</w:t>
                    </w:r>
                    <w:r w:rsidR="002478C4">
                      <w:rPr>
                        <w:lang w:val="en-GB"/>
                      </w:rPr>
                      <w:t xml:space="preserve">f </w:t>
                    </w:r>
                    <w:r w:rsidR="000E10DD">
                      <w:rPr>
                        <w:lang w:val="en-GB"/>
                      </w:rPr>
                      <w:t>venue hire</w:t>
                    </w:r>
                    <w:r w:rsidR="002A52A9">
                      <w:rPr>
                        <w:lang w:val="en-GB"/>
                      </w:rPr>
                      <w:t xml:space="preserve"> </w:t>
                    </w:r>
                    <w:r w:rsidR="00550493" w:rsidRPr="00550493">
                      <w:t xml:space="preserve">and for remaining in contact with you.  We only share your information with other parties where you have agreed, or where the law allows or requires it.  For more information and Council’s privacy policy, please refer to </w:t>
                    </w:r>
                    <w:hyperlink r:id="rId2" w:history="1">
                      <w:r w:rsidR="00550493" w:rsidRPr="00550493">
                        <w:rPr>
                          <w:rStyle w:val="Hyperlink"/>
                          <w:b/>
                          <w:bCs/>
                        </w:rPr>
                        <w:t>scc.qld.gov.au/privacy</w:t>
                      </w:r>
                    </w:hyperlink>
                    <w:r w:rsidR="00FC6B47">
                      <w:t>.</w:t>
                    </w:r>
                  </w:p>
                </w:txbxContent>
              </v:textbox>
              <w10:wrap type="square"/>
              <w10:anchorlock/>
            </v:shape>
          </w:pict>
        </mc:Fallback>
      </mc:AlternateContent>
    </w:r>
  </w:p>
  <w:p w14:paraId="7D21CEDF" w14:textId="77777777" w:rsidR="00DE7110" w:rsidRDefault="00DE7110" w:rsidP="00B9616E"/>
  <w:p w14:paraId="150A43B1" w14:textId="0A754202" w:rsidR="00DE7110" w:rsidRDefault="00DE7110" w:rsidP="004B74E7">
    <w:pPr>
      <w:jc w:val="right"/>
    </w:pPr>
    <w:r w:rsidRPr="00B9616E">
      <w:fldChar w:fldCharType="begin"/>
    </w:r>
    <w:r w:rsidRPr="00B9616E">
      <w:instrText xml:space="preserve"> PAGE </w:instrText>
    </w:r>
    <w:r w:rsidRPr="00B9616E">
      <w:fldChar w:fldCharType="separate"/>
    </w:r>
    <w:r>
      <w:rPr>
        <w:noProof/>
      </w:rPr>
      <w:t>1</w:t>
    </w:r>
    <w:r w:rsidRPr="00B9616E">
      <w:fldChar w:fldCharType="end"/>
    </w:r>
    <w:r w:rsidRPr="00B9616E">
      <w:t xml:space="preserve"> of </w:t>
    </w:r>
    <w:fldSimple w:instr=" NUMPAGES ">
      <w:r>
        <w:rPr>
          <w:noProof/>
        </w:rPr>
        <w:t>2</w:t>
      </w:r>
    </w:fldSimple>
    <w:r w:rsidRPr="00B9616E">
      <w:tab/>
    </w:r>
    <w:r w:rsidR="00C836FF">
      <w:rPr>
        <w:b/>
        <w:bCs/>
      </w:rPr>
      <w:t>Community Spaces | Venue hire application</w:t>
    </w:r>
  </w:p>
  <w:p w14:paraId="45D38862" w14:textId="77777777" w:rsidR="00DE7110" w:rsidRDefault="00DE7110" w:rsidP="00BC1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4B3" w14:textId="18A1973F" w:rsidR="00AD496B" w:rsidRDefault="00AD496B" w:rsidP="00346250">
    <w:pPr>
      <w:jc w:val="right"/>
    </w:pPr>
    <w:r w:rsidRPr="00360128">
      <w:fldChar w:fldCharType="begin"/>
    </w:r>
    <w:r w:rsidRPr="00360128">
      <w:instrText xml:space="preserve"> PAGE </w:instrText>
    </w:r>
    <w:r w:rsidRPr="00360128">
      <w:fldChar w:fldCharType="separate"/>
    </w:r>
    <w:r>
      <w:rPr>
        <w:noProof/>
      </w:rPr>
      <w:t>2</w:t>
    </w:r>
    <w:r w:rsidRPr="00360128">
      <w:fldChar w:fldCharType="end"/>
    </w:r>
    <w:r>
      <w:t xml:space="preserve"> of </w:t>
    </w:r>
    <w:fldSimple w:instr=" NUMPAGES ">
      <w:r>
        <w:rPr>
          <w:noProof/>
        </w:rPr>
        <w:t>2</w:t>
      </w:r>
    </w:fldSimple>
    <w:r w:rsidRPr="00360128">
      <w:tab/>
    </w:r>
    <w:r>
      <w:rPr>
        <w:b/>
        <w:bCs/>
      </w:rPr>
      <w:t xml:space="preserve">Community Spaces | </w:t>
    </w:r>
    <w:r w:rsidR="003D4B41">
      <w:rPr>
        <w:b/>
        <w:bCs/>
      </w:rPr>
      <w:t>Conditions of hire</w:t>
    </w:r>
  </w:p>
  <w:p w14:paraId="5D5937F1" w14:textId="77777777" w:rsidR="00AD496B" w:rsidRDefault="00AD496B" w:rsidP="00BC1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84CC" w14:textId="77777777" w:rsidR="00832D9C" w:rsidRDefault="00832D9C" w:rsidP="00AF57E2">
      <w:pPr>
        <w:spacing w:before="0" w:after="0"/>
      </w:pPr>
      <w:r>
        <w:separator/>
      </w:r>
    </w:p>
  </w:footnote>
  <w:footnote w:type="continuationSeparator" w:id="0">
    <w:p w14:paraId="0307AD71" w14:textId="77777777" w:rsidR="00832D9C" w:rsidRDefault="00832D9C" w:rsidP="00AF57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B541" w14:textId="77777777" w:rsidR="00DE7110" w:rsidRDefault="00DE7110">
    <w:r>
      <w:rPr>
        <w:noProof/>
      </w:rPr>
      <w:drawing>
        <wp:anchor distT="0" distB="0" distL="114300" distR="114300" simplePos="0" relativeHeight="251659264" behindDoc="1" locked="0" layoutInCell="1" allowOverlap="1" wp14:anchorId="330C70C7" wp14:editId="7F4F58D5">
          <wp:simplePos x="0" y="0"/>
          <wp:positionH relativeFrom="page">
            <wp:align>center</wp:align>
          </wp:positionH>
          <wp:positionV relativeFrom="page">
            <wp:align>center</wp:align>
          </wp:positionV>
          <wp:extent cx="7527925" cy="10650855"/>
          <wp:effectExtent l="0" t="0" r="0" b="0"/>
          <wp:wrapNone/>
          <wp:docPr id="1410137151" name="Picture 1410137151" descr="SCC Form 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C Form template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27925" cy="1065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D58D4" w14:textId="77777777" w:rsidR="00DE7110" w:rsidRDefault="00DE7110"/>
  <w:p w14:paraId="7E958B2A" w14:textId="77777777" w:rsidR="00DE7110" w:rsidRDefault="00DE7110"/>
  <w:p w14:paraId="4A08B568" w14:textId="77777777" w:rsidR="00DE7110" w:rsidRDefault="00DE7110" w:rsidP="00BC11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25FD" w14:textId="7B2EEF60" w:rsidR="00DE7110" w:rsidRDefault="00DE7110" w:rsidP="002E69C5">
    <w:pPr>
      <w:tabs>
        <w:tab w:val="left" w:pos="9660"/>
      </w:tabs>
    </w:pPr>
    <w:r>
      <w:rPr>
        <w:noProof/>
        <w14:ligatures w14:val="none"/>
      </w:rPr>
      <w:drawing>
        <wp:anchor distT="0" distB="0" distL="114300" distR="114300" simplePos="0" relativeHeight="251661312" behindDoc="1" locked="0" layoutInCell="1" allowOverlap="1" wp14:anchorId="220FDBB7" wp14:editId="03C4435B">
          <wp:simplePos x="361950" y="361950"/>
          <wp:positionH relativeFrom="page">
            <wp:align>center</wp:align>
          </wp:positionH>
          <wp:positionV relativeFrom="page">
            <wp:align>top</wp:align>
          </wp:positionV>
          <wp:extent cx="7560000" cy="10693742"/>
          <wp:effectExtent l="0" t="0" r="0" b="0"/>
          <wp:wrapNone/>
          <wp:docPr id="1393965408" name="Picture 1393965408" descr="Form header for second and subsequent pages on SCC logo on left hand side with words 'Sunshine Coast Council'. Underneath the logo is a full width line in gradients of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 header for second and subsequent pages on SCC logo on left hand side with words 'Sunshine Coast Council'. Underneath the logo is a full width line in gradients of blue. "/>
                  <pic:cNvPicPr/>
                </pic:nvPicPr>
                <pic:blipFill>
                  <a:blip r:embed="rId1"/>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r w:rsidR="002E69C5">
      <w:tab/>
    </w:r>
  </w:p>
  <w:p w14:paraId="4B902AB5" w14:textId="77777777" w:rsidR="00DE7110" w:rsidRDefault="00DE7110"/>
  <w:p w14:paraId="74C34CC0" w14:textId="77777777" w:rsidR="00DE7110" w:rsidRDefault="00DE7110" w:rsidP="00BC11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B1BC" w14:textId="31281B41" w:rsidR="000D3EAD" w:rsidRDefault="00DE7110" w:rsidP="006A5B81">
    <w:pPr>
      <w:pStyle w:val="Formtitle"/>
    </w:pPr>
    <w:r w:rsidRPr="0009770B">
      <w:t>20</w:t>
    </w:r>
    <w:r w:rsidR="00CC1D98">
      <w:t>2</w:t>
    </w:r>
    <w:r w:rsidR="00DC64EB">
      <w:t>6</w:t>
    </w:r>
    <w:r w:rsidR="00FC2E95">
      <w:t>–</w:t>
    </w:r>
    <w:r w:rsidR="00CC1D98">
      <w:t>2</w:t>
    </w:r>
    <w:r w:rsidR="00DC64EB">
      <w:t>7</w:t>
    </w:r>
    <w:r w:rsidRPr="0009770B">
      <w:t xml:space="preserve"> </w:t>
    </w:r>
    <w:r w:rsidR="009C57A1">
      <w:t>C</w:t>
    </w:r>
    <w:r w:rsidR="000E10DD">
      <w:t xml:space="preserve">ommunity </w:t>
    </w:r>
    <w:r w:rsidR="009528A4">
      <w:t>S</w:t>
    </w:r>
    <w:r w:rsidR="000E10DD">
      <w:t>paces</w:t>
    </w:r>
    <w:r w:rsidRPr="0009770B">
      <w:br/>
    </w:r>
    <w:r w:rsidR="000E10DD">
      <w:t>Venue hire application</w:t>
    </w:r>
  </w:p>
  <w:p w14:paraId="35F3EA81" w14:textId="1E6C9EE7" w:rsidR="00DE7110" w:rsidRPr="00AF57E2" w:rsidRDefault="000D3EAD" w:rsidP="00793FE9">
    <w:pPr>
      <w:pStyle w:val="Formtitle"/>
      <w:jc w:val="left"/>
      <w:rPr>
        <w:color w:val="FF0000"/>
      </w:rPr>
    </w:pPr>
    <w:r w:rsidRPr="0009770B">
      <w:drawing>
        <wp:anchor distT="0" distB="0" distL="114300" distR="114300" simplePos="0" relativeHeight="251715072" behindDoc="1" locked="1" layoutInCell="1" allowOverlap="1" wp14:anchorId="5B3FA359" wp14:editId="4DC84AB8">
          <wp:simplePos x="0" y="0"/>
          <wp:positionH relativeFrom="page">
            <wp:align>center</wp:align>
          </wp:positionH>
          <wp:positionV relativeFrom="page">
            <wp:align>top</wp:align>
          </wp:positionV>
          <wp:extent cx="7552800" cy="4827600"/>
          <wp:effectExtent l="0" t="0" r="0" b="0"/>
          <wp:wrapNone/>
          <wp:docPr id="242396948" name="Picture 242396948" descr="Form header with SCC logo on left hand side with words 'Sunshine Coast Council' followed by the financial year, the name of the responsible business area and the name of the form. Underneath is a full width line in gradients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43240" name="Picture 393143240" descr="Form header with SCC logo on left hand side with words 'Sunshine Coast Council' followed by the financial year, the name of the responsible business area and the name of the form. Underneath is a full width line in gradients of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54800"/>
                  <a:stretch/>
                </pic:blipFill>
                <pic:spPr bwMode="auto">
                  <a:xfrm>
                    <a:off x="0" y="0"/>
                    <a:ext cx="7552800" cy="482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57E2" w:rsidRPr="0009770B">
      <w:drawing>
        <wp:anchor distT="0" distB="0" distL="114300" distR="114300" simplePos="0" relativeHeight="251636224" behindDoc="1" locked="1" layoutInCell="1" allowOverlap="1" wp14:anchorId="49A28F15" wp14:editId="7398395E">
          <wp:simplePos x="0" y="0"/>
          <wp:positionH relativeFrom="page">
            <wp:posOffset>-635</wp:posOffset>
          </wp:positionH>
          <wp:positionV relativeFrom="page">
            <wp:posOffset>9558655</wp:posOffset>
          </wp:positionV>
          <wp:extent cx="7559675" cy="3563620"/>
          <wp:effectExtent l="0" t="0" r="0" b="0"/>
          <wp:wrapNone/>
          <wp:docPr id="1210432230" name="Picture 1210432230" descr="Form footer with Council's contact information:&#10;Telephone number 54757272&#10;Email address mail@sunshinecoast.qld.gov.au&#10;Postal address Locked Bag 72 Sunshine Coast Mail Centre Qld 4560&#10;Website sunshinecoast.qld.gov.au&#10;Office address details&#10;1 Omrah Avenue Caloundra Qld 4551&#10;54 First Avenue Maroochydore Qld 4558&#10;Cnr Currie and Bury Streets Nambour Qld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rm footer with Council's contact information:&#10;Telephone number 54757272&#10;Email address mail@sunshinecoast.qld.gov.au&#10;Postal address Locked Bag 72 Sunshine Coast Mail Centre Qld 4560&#10;Website sunshinecoast.qld.gov.au&#10;Office address details&#10;1 Omrah Avenue Caloundra Qld 4551&#10;54 First Avenue Maroochydore Qld 4558&#10;Cnr Currie and Bury Streets Nambour Qld 4560"/>
                  <pic:cNvPicPr>
                    <a:picLocks noChangeAspect="1" noChangeArrowheads="1"/>
                  </pic:cNvPicPr>
                </pic:nvPicPr>
                <pic:blipFill rotWithShape="1">
                  <a:blip r:embed="rId1">
                    <a:extLst>
                      <a:ext uri="{28A0092B-C50C-407E-A947-70E740481C1C}">
                        <a14:useLocalDpi xmlns:a14="http://schemas.microsoft.com/office/drawing/2010/main" val="0"/>
                      </a:ext>
                    </a:extLst>
                  </a:blip>
                  <a:srcRect l="421" t="89462" r="-421" b="-22808"/>
                  <a:stretch/>
                </pic:blipFill>
                <pic:spPr bwMode="auto">
                  <a:xfrm>
                    <a:off x="0" y="0"/>
                    <a:ext cx="7559675" cy="356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AA94" w14:textId="236EC13E" w:rsidR="002E69C5" w:rsidRDefault="002E69C5" w:rsidP="00AD496B">
    <w:pPr>
      <w:pStyle w:val="Formtitle"/>
    </w:pPr>
    <w:r>
      <w:rPr>
        <w14:ligatures w14:val="none"/>
      </w:rPr>
      <w:drawing>
        <wp:anchor distT="0" distB="0" distL="114300" distR="114300" simplePos="0" relativeHeight="251717120" behindDoc="1" locked="0" layoutInCell="1" allowOverlap="1" wp14:anchorId="5A703436" wp14:editId="1D8FEF4F">
          <wp:simplePos x="361950" y="361950"/>
          <wp:positionH relativeFrom="page">
            <wp:align>center</wp:align>
          </wp:positionH>
          <wp:positionV relativeFrom="page">
            <wp:align>top</wp:align>
          </wp:positionV>
          <wp:extent cx="7560000" cy="10693742"/>
          <wp:effectExtent l="0" t="0" r="0" b="0"/>
          <wp:wrapNone/>
          <wp:docPr id="624120453" name="Picture 624120453" descr="Form header for second and subsequent pages on SCC logo on left hand side with words 'Sunshine Coast Council'. Underneath the logo is a full width line in gradients of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 header for second and subsequent pages on SCC logo on left hand side with words 'Sunshine Coast Council'. Underneath the logo is a full width line in gradients of blue. "/>
                  <pic:cNvPicPr/>
                </pic:nvPicPr>
                <pic:blipFill>
                  <a:blip r:embed="rId1"/>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r>
      <w:tab/>
    </w:r>
    <w:r w:rsidR="00AD496B" w:rsidRPr="0009770B">
      <w:t>20</w:t>
    </w:r>
    <w:r w:rsidR="00AD496B">
      <w:t>2</w:t>
    </w:r>
    <w:r w:rsidR="00C17605">
      <w:t>6</w:t>
    </w:r>
    <w:r w:rsidR="00AD496B">
      <w:t>–2</w:t>
    </w:r>
    <w:r w:rsidR="00C17605">
      <w:t>7</w:t>
    </w:r>
    <w:r w:rsidR="00AD496B" w:rsidRPr="0009770B">
      <w:t xml:space="preserve"> </w:t>
    </w:r>
    <w:r w:rsidR="00AD496B">
      <w:t xml:space="preserve">Community </w:t>
    </w:r>
    <w:r w:rsidR="009528A4">
      <w:t>S</w:t>
    </w:r>
    <w:r w:rsidR="00AD496B">
      <w:t>paces</w:t>
    </w:r>
    <w:r w:rsidR="00AD496B" w:rsidRPr="0009770B">
      <w:br/>
    </w:r>
    <w:r w:rsidR="00AD496B">
      <w:t>Conditions of hire</w:t>
    </w:r>
  </w:p>
  <w:p w14:paraId="05F9C7BC" w14:textId="77777777" w:rsidR="002E69C5" w:rsidRDefault="002E69C5" w:rsidP="00BC1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7C3B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C50D2"/>
    <w:multiLevelType w:val="hybridMultilevel"/>
    <w:tmpl w:val="2AA8BDDC"/>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2472B"/>
    <w:multiLevelType w:val="hybridMultilevel"/>
    <w:tmpl w:val="E3EA2BC4"/>
    <w:lvl w:ilvl="0" w:tplc="6046D130">
      <w:start w:val="1"/>
      <w:numFmt w:val="decimal"/>
      <w:pStyle w:val="TableTextListNumberSCC"/>
      <w:lvlText w:val="%1."/>
      <w:lvlJc w:val="left"/>
      <w:pPr>
        <w:tabs>
          <w:tab w:val="num" w:pos="397"/>
        </w:tabs>
        <w:ind w:left="397" w:hanging="397"/>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8466C7"/>
    <w:multiLevelType w:val="hybridMultilevel"/>
    <w:tmpl w:val="7BCCE686"/>
    <w:lvl w:ilvl="0" w:tplc="C99E55D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2DF7446"/>
    <w:multiLevelType w:val="hybridMultilevel"/>
    <w:tmpl w:val="CB8C52C0"/>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63F419F"/>
    <w:multiLevelType w:val="multilevel"/>
    <w:tmpl w:val="97144950"/>
    <w:lvl w:ilvl="0">
      <w:start w:val="1"/>
      <w:numFmt w:val="decimal"/>
      <w:lvlText w:val="%1"/>
      <w:lvlJc w:val="left"/>
      <w:pPr>
        <w:tabs>
          <w:tab w:val="num" w:pos="40"/>
        </w:tabs>
        <w:ind w:left="360" w:hanging="360"/>
      </w:pPr>
      <w:rPr>
        <w:rFonts w:hint="default"/>
      </w:rPr>
    </w:lvl>
    <w:lvl w:ilvl="1">
      <w:start w:val="1"/>
      <w:numFmt w:val="decimal"/>
      <w:lvlText w:val="3.%2"/>
      <w:lvlJc w:val="left"/>
      <w:pPr>
        <w:tabs>
          <w:tab w:val="num" w:pos="572"/>
        </w:tabs>
        <w:ind w:left="1540" w:hanging="1000"/>
      </w:pPr>
      <w:rPr>
        <w:rFonts w:ascii="Arial Narrow" w:hAnsi="Arial Narrow" w:hint="default"/>
        <w:b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7" w15:restartNumberingAfterBreak="0">
    <w:nsid w:val="43AA0870"/>
    <w:multiLevelType w:val="hybridMultilevel"/>
    <w:tmpl w:val="47DC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851FE"/>
    <w:multiLevelType w:val="hybridMultilevel"/>
    <w:tmpl w:val="AAEA7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875672"/>
    <w:multiLevelType w:val="hybridMultilevel"/>
    <w:tmpl w:val="49E657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BBB18F8"/>
    <w:multiLevelType w:val="multilevel"/>
    <w:tmpl w:val="F26831C2"/>
    <w:lvl w:ilvl="0">
      <w:start w:val="1"/>
      <w:numFmt w:val="decimal"/>
      <w:lvlText w:val="%1"/>
      <w:lvlJc w:val="left"/>
      <w:pPr>
        <w:tabs>
          <w:tab w:val="num" w:pos="400"/>
        </w:tabs>
        <w:ind w:left="720" w:hanging="360"/>
      </w:pPr>
      <w:rPr>
        <w:rFonts w:hint="default"/>
      </w:rPr>
    </w:lvl>
    <w:lvl w:ilvl="1">
      <w:start w:val="1"/>
      <w:numFmt w:val="decimal"/>
      <w:lvlText w:val="2.%2"/>
      <w:lvlJc w:val="left"/>
      <w:pPr>
        <w:tabs>
          <w:tab w:val="num" w:pos="432"/>
        </w:tabs>
        <w:ind w:left="1400" w:hanging="1000"/>
      </w:pPr>
      <w:rPr>
        <w:rFonts w:ascii="Arial Narrow" w:hAnsi="Arial Narrow" w:hint="default"/>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11" w15:restartNumberingAfterBreak="0">
    <w:nsid w:val="4CF92FDE"/>
    <w:multiLevelType w:val="multilevel"/>
    <w:tmpl w:val="64769642"/>
    <w:lvl w:ilvl="0">
      <w:start w:val="1"/>
      <w:numFmt w:val="bullet"/>
      <w:lvlText w:val=""/>
      <w:lvlJc w:val="left"/>
      <w:pPr>
        <w:tabs>
          <w:tab w:val="num" w:pos="1080"/>
        </w:tabs>
        <w:ind w:left="964" w:hanging="244"/>
      </w:pPr>
      <w:rPr>
        <w:rFonts w:ascii="Symbol" w:hAnsi="Symbol" w:hint="default"/>
      </w:rPr>
    </w:lvl>
    <w:lvl w:ilvl="1">
      <w:start w:val="1"/>
      <w:numFmt w:val="bullet"/>
      <w:lvlText w:val=""/>
      <w:lvlJc w:val="left"/>
      <w:pPr>
        <w:tabs>
          <w:tab w:val="num" w:pos="1760"/>
        </w:tabs>
        <w:ind w:left="1760" w:hanging="360"/>
      </w:pPr>
      <w:rPr>
        <w:rFonts w:ascii="Symbol" w:hAnsi="Symbol" w:hint="default"/>
      </w:rPr>
    </w:lvl>
    <w:lvl w:ilvl="2">
      <w:start w:val="1"/>
      <w:numFmt w:val="decimal"/>
      <w:lvlText w:val="%1.%2.%3"/>
      <w:lvlJc w:val="left"/>
      <w:pPr>
        <w:tabs>
          <w:tab w:val="num" w:pos="2800"/>
        </w:tabs>
        <w:ind w:left="2800" w:hanging="720"/>
      </w:pPr>
      <w:rPr>
        <w:rFonts w:hint="default"/>
      </w:rPr>
    </w:lvl>
    <w:lvl w:ilvl="3">
      <w:start w:val="1"/>
      <w:numFmt w:val="decimal"/>
      <w:lvlText w:val="%1.%2.%3.%4"/>
      <w:lvlJc w:val="left"/>
      <w:pPr>
        <w:tabs>
          <w:tab w:val="num" w:pos="3480"/>
        </w:tabs>
        <w:ind w:left="3480" w:hanging="720"/>
      </w:pPr>
      <w:rPr>
        <w:rFonts w:hint="default"/>
      </w:rPr>
    </w:lvl>
    <w:lvl w:ilvl="4">
      <w:start w:val="1"/>
      <w:numFmt w:val="decimal"/>
      <w:lvlText w:val="%1.%2.%3.%4.%5"/>
      <w:lvlJc w:val="left"/>
      <w:pPr>
        <w:tabs>
          <w:tab w:val="num" w:pos="4160"/>
        </w:tabs>
        <w:ind w:left="4160" w:hanging="720"/>
      </w:pPr>
      <w:rPr>
        <w:rFonts w:hint="default"/>
      </w:rPr>
    </w:lvl>
    <w:lvl w:ilvl="5">
      <w:start w:val="1"/>
      <w:numFmt w:val="decimal"/>
      <w:lvlText w:val="%1.%2.%3.%4.%5.%6"/>
      <w:lvlJc w:val="left"/>
      <w:pPr>
        <w:tabs>
          <w:tab w:val="num" w:pos="5200"/>
        </w:tabs>
        <w:ind w:left="5200" w:hanging="1080"/>
      </w:pPr>
      <w:rPr>
        <w:rFonts w:hint="default"/>
      </w:rPr>
    </w:lvl>
    <w:lvl w:ilvl="6">
      <w:start w:val="1"/>
      <w:numFmt w:val="decimal"/>
      <w:lvlText w:val="%1.%2.%3.%4.%5.%6.%7"/>
      <w:lvlJc w:val="left"/>
      <w:pPr>
        <w:tabs>
          <w:tab w:val="num" w:pos="5880"/>
        </w:tabs>
        <w:ind w:left="5880" w:hanging="1080"/>
      </w:pPr>
      <w:rPr>
        <w:rFonts w:hint="default"/>
      </w:rPr>
    </w:lvl>
    <w:lvl w:ilvl="7">
      <w:start w:val="1"/>
      <w:numFmt w:val="decimal"/>
      <w:lvlText w:val="%1.%2.%3.%4.%5.%6.%7.%8"/>
      <w:lvlJc w:val="left"/>
      <w:pPr>
        <w:tabs>
          <w:tab w:val="num" w:pos="6920"/>
        </w:tabs>
        <w:ind w:left="6920" w:hanging="1440"/>
      </w:pPr>
      <w:rPr>
        <w:rFonts w:hint="default"/>
      </w:rPr>
    </w:lvl>
    <w:lvl w:ilvl="8">
      <w:start w:val="1"/>
      <w:numFmt w:val="decimal"/>
      <w:lvlText w:val="%1.%2.%3.%4.%5.%6.%7.%8.%9"/>
      <w:lvlJc w:val="left"/>
      <w:pPr>
        <w:tabs>
          <w:tab w:val="num" w:pos="7600"/>
        </w:tabs>
        <w:ind w:left="7600" w:hanging="1440"/>
      </w:pPr>
      <w:rPr>
        <w:rFonts w:hint="default"/>
      </w:rPr>
    </w:lvl>
  </w:abstractNum>
  <w:abstractNum w:abstractNumId="12" w15:restartNumberingAfterBreak="0">
    <w:nsid w:val="50145EC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AAE1191"/>
    <w:multiLevelType w:val="multilevel"/>
    <w:tmpl w:val="978A1D18"/>
    <w:styleLink w:val="ArticleSection"/>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62F928EC"/>
    <w:multiLevelType w:val="multilevel"/>
    <w:tmpl w:val="0246B2B0"/>
    <w:lvl w:ilvl="0">
      <w:start w:val="1"/>
      <w:numFmt w:val="decimal"/>
      <w:lvlText w:val="%1"/>
      <w:lvlJc w:val="left"/>
      <w:pPr>
        <w:tabs>
          <w:tab w:val="num" w:pos="400"/>
        </w:tabs>
        <w:ind w:left="720" w:hanging="360"/>
      </w:pPr>
      <w:rPr>
        <w:rFonts w:hint="default"/>
      </w:rPr>
    </w:lvl>
    <w:lvl w:ilvl="1">
      <w:start w:val="1"/>
      <w:numFmt w:val="decimal"/>
      <w:lvlText w:val="1.%2"/>
      <w:lvlJc w:val="left"/>
      <w:pPr>
        <w:tabs>
          <w:tab w:val="num" w:pos="392"/>
        </w:tabs>
        <w:ind w:left="1360" w:hanging="1000"/>
      </w:pPr>
      <w:rPr>
        <w:rFonts w:ascii="Arial Narrow" w:hAnsi="Arial Narrow" w:hint="default"/>
        <w:b w:val="0"/>
        <w:color w:val="auto"/>
        <w:sz w:val="20"/>
        <w:szCs w:val="20"/>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15" w15:restartNumberingAfterBreak="0">
    <w:nsid w:val="68706D9F"/>
    <w:multiLevelType w:val="hybridMultilevel"/>
    <w:tmpl w:val="633A455E"/>
    <w:lvl w:ilvl="0" w:tplc="3C74A03E">
      <w:start w:val="1"/>
      <w:numFmt w:val="bullet"/>
      <w:lvlRestart w:val="0"/>
      <w:lvlText w:val=""/>
      <w:lvlJc w:val="left"/>
      <w:pPr>
        <w:tabs>
          <w:tab w:val="num" w:pos="2120"/>
        </w:tabs>
        <w:ind w:left="2120" w:hanging="680"/>
      </w:pPr>
      <w:rPr>
        <w:rFonts w:ascii="Symbol" w:hAnsi="Symbol" w:hint="default"/>
        <w:color w:val="auto"/>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4F26C1"/>
    <w:multiLevelType w:val="multilevel"/>
    <w:tmpl w:val="03D4167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9DF2487"/>
    <w:multiLevelType w:val="hybridMultilevel"/>
    <w:tmpl w:val="C9123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C069FF"/>
    <w:multiLevelType w:val="multilevel"/>
    <w:tmpl w:val="78EEAFC2"/>
    <w:lvl w:ilvl="0">
      <w:start w:val="1"/>
      <w:numFmt w:val="decimal"/>
      <w:lvlText w:val="%1"/>
      <w:lvlJc w:val="left"/>
      <w:pPr>
        <w:tabs>
          <w:tab w:val="num" w:pos="400"/>
        </w:tabs>
        <w:ind w:left="720" w:hanging="360"/>
      </w:pPr>
      <w:rPr>
        <w:rFonts w:hint="default"/>
      </w:rPr>
    </w:lvl>
    <w:lvl w:ilvl="1">
      <w:start w:val="3"/>
      <w:numFmt w:val="decimal"/>
      <w:lvlText w:val="%2."/>
      <w:lvlJc w:val="left"/>
      <w:pPr>
        <w:ind w:left="760" w:hanging="360"/>
      </w:pPr>
      <w:rPr>
        <w:rFonts w:hint="default"/>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20" w15:restartNumberingAfterBreak="0">
    <w:nsid w:val="7CEF2E7C"/>
    <w:multiLevelType w:val="hybridMultilevel"/>
    <w:tmpl w:val="E95AC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85512804">
    <w:abstractNumId w:val="17"/>
  </w:num>
  <w:num w:numId="2" w16cid:durableId="916868491">
    <w:abstractNumId w:val="12"/>
  </w:num>
  <w:num w:numId="3" w16cid:durableId="1404794351">
    <w:abstractNumId w:val="0"/>
  </w:num>
  <w:num w:numId="4" w16cid:durableId="1254438570">
    <w:abstractNumId w:val="1"/>
  </w:num>
  <w:num w:numId="5" w16cid:durableId="1597136277">
    <w:abstractNumId w:val="16"/>
  </w:num>
  <w:num w:numId="6" w16cid:durableId="250431756">
    <w:abstractNumId w:val="9"/>
  </w:num>
  <w:num w:numId="7" w16cid:durableId="625359147">
    <w:abstractNumId w:val="4"/>
  </w:num>
  <w:num w:numId="8" w16cid:durableId="995262147">
    <w:abstractNumId w:val="8"/>
  </w:num>
  <w:num w:numId="9" w16cid:durableId="768505119">
    <w:abstractNumId w:val="18"/>
  </w:num>
  <w:num w:numId="10" w16cid:durableId="1520241268">
    <w:abstractNumId w:val="20"/>
  </w:num>
  <w:num w:numId="11" w16cid:durableId="2087722649">
    <w:abstractNumId w:val="5"/>
  </w:num>
  <w:num w:numId="12" w16cid:durableId="599725710">
    <w:abstractNumId w:val="2"/>
  </w:num>
  <w:num w:numId="13" w16cid:durableId="573129694">
    <w:abstractNumId w:val="13"/>
  </w:num>
  <w:num w:numId="14" w16cid:durableId="585653113">
    <w:abstractNumId w:val="15"/>
  </w:num>
  <w:num w:numId="15" w16cid:durableId="500630285">
    <w:abstractNumId w:val="14"/>
  </w:num>
  <w:num w:numId="16" w16cid:durableId="1457062159">
    <w:abstractNumId w:val="11"/>
  </w:num>
  <w:num w:numId="17" w16cid:durableId="1441417601">
    <w:abstractNumId w:val="6"/>
  </w:num>
  <w:num w:numId="18" w16cid:durableId="639697882">
    <w:abstractNumId w:val="10"/>
  </w:num>
  <w:num w:numId="19" w16cid:durableId="1294480173">
    <w:abstractNumId w:val="3"/>
  </w:num>
  <w:num w:numId="20" w16cid:durableId="1310599054">
    <w:abstractNumId w:val="7"/>
  </w:num>
  <w:num w:numId="21" w16cid:durableId="750354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AD"/>
    <w:rsid w:val="000033A5"/>
    <w:rsid w:val="000212F6"/>
    <w:rsid w:val="000252A8"/>
    <w:rsid w:val="000303A6"/>
    <w:rsid w:val="00037A54"/>
    <w:rsid w:val="00055287"/>
    <w:rsid w:val="00065B79"/>
    <w:rsid w:val="00067627"/>
    <w:rsid w:val="00072535"/>
    <w:rsid w:val="00073FD8"/>
    <w:rsid w:val="000827FB"/>
    <w:rsid w:val="00090479"/>
    <w:rsid w:val="00092BA8"/>
    <w:rsid w:val="00097016"/>
    <w:rsid w:val="000B0F97"/>
    <w:rsid w:val="000D3EAD"/>
    <w:rsid w:val="000E10DD"/>
    <w:rsid w:val="000E2DBF"/>
    <w:rsid w:val="0010390C"/>
    <w:rsid w:val="00111088"/>
    <w:rsid w:val="00112840"/>
    <w:rsid w:val="00135121"/>
    <w:rsid w:val="00172D77"/>
    <w:rsid w:val="001735F7"/>
    <w:rsid w:val="00173D7E"/>
    <w:rsid w:val="00174BE6"/>
    <w:rsid w:val="00174C06"/>
    <w:rsid w:val="00192E63"/>
    <w:rsid w:val="001C65A6"/>
    <w:rsid w:val="001D3570"/>
    <w:rsid w:val="001D73B6"/>
    <w:rsid w:val="001E6A4C"/>
    <w:rsid w:val="001E6F18"/>
    <w:rsid w:val="001E6FC9"/>
    <w:rsid w:val="001F220C"/>
    <w:rsid w:val="001F5D1A"/>
    <w:rsid w:val="002015C0"/>
    <w:rsid w:val="00206FA5"/>
    <w:rsid w:val="00211ECD"/>
    <w:rsid w:val="00213AF9"/>
    <w:rsid w:val="0021729B"/>
    <w:rsid w:val="00226C36"/>
    <w:rsid w:val="00227EB3"/>
    <w:rsid w:val="002478C4"/>
    <w:rsid w:val="00250251"/>
    <w:rsid w:val="00253CBE"/>
    <w:rsid w:val="002601E5"/>
    <w:rsid w:val="00270ED4"/>
    <w:rsid w:val="00273BFB"/>
    <w:rsid w:val="002806FE"/>
    <w:rsid w:val="00282FC6"/>
    <w:rsid w:val="002938C2"/>
    <w:rsid w:val="00294E4E"/>
    <w:rsid w:val="00296B14"/>
    <w:rsid w:val="002A1295"/>
    <w:rsid w:val="002A2AE1"/>
    <w:rsid w:val="002A52A9"/>
    <w:rsid w:val="002B6906"/>
    <w:rsid w:val="002C4D6E"/>
    <w:rsid w:val="002C68BD"/>
    <w:rsid w:val="002E24D0"/>
    <w:rsid w:val="002E441C"/>
    <w:rsid w:val="002E69C5"/>
    <w:rsid w:val="002F39C4"/>
    <w:rsid w:val="002F3F23"/>
    <w:rsid w:val="0030724E"/>
    <w:rsid w:val="00314F28"/>
    <w:rsid w:val="00316B32"/>
    <w:rsid w:val="00346250"/>
    <w:rsid w:val="003463D9"/>
    <w:rsid w:val="0035140A"/>
    <w:rsid w:val="0035607D"/>
    <w:rsid w:val="00365A9C"/>
    <w:rsid w:val="003749CC"/>
    <w:rsid w:val="003800C4"/>
    <w:rsid w:val="00391BFC"/>
    <w:rsid w:val="003B18B0"/>
    <w:rsid w:val="003C58A5"/>
    <w:rsid w:val="003C6E84"/>
    <w:rsid w:val="003C73ED"/>
    <w:rsid w:val="003D4B41"/>
    <w:rsid w:val="003D7A7B"/>
    <w:rsid w:val="003E29AB"/>
    <w:rsid w:val="003F13BA"/>
    <w:rsid w:val="003F1771"/>
    <w:rsid w:val="003F4DA0"/>
    <w:rsid w:val="00410B44"/>
    <w:rsid w:val="0042220F"/>
    <w:rsid w:val="00422961"/>
    <w:rsid w:val="0043286F"/>
    <w:rsid w:val="00442727"/>
    <w:rsid w:val="00444362"/>
    <w:rsid w:val="00454540"/>
    <w:rsid w:val="004779C8"/>
    <w:rsid w:val="00493D7B"/>
    <w:rsid w:val="004A1478"/>
    <w:rsid w:val="004A2A3A"/>
    <w:rsid w:val="004B3D35"/>
    <w:rsid w:val="004B74E7"/>
    <w:rsid w:val="004C2FF8"/>
    <w:rsid w:val="004C55B8"/>
    <w:rsid w:val="004D4DFA"/>
    <w:rsid w:val="004E3AA7"/>
    <w:rsid w:val="004F14BB"/>
    <w:rsid w:val="004F22C6"/>
    <w:rsid w:val="00502B2C"/>
    <w:rsid w:val="00512C26"/>
    <w:rsid w:val="00514003"/>
    <w:rsid w:val="0051475C"/>
    <w:rsid w:val="005162E3"/>
    <w:rsid w:val="00532A81"/>
    <w:rsid w:val="00534B52"/>
    <w:rsid w:val="00534DE3"/>
    <w:rsid w:val="00537D4E"/>
    <w:rsid w:val="00543F69"/>
    <w:rsid w:val="00550493"/>
    <w:rsid w:val="005638C8"/>
    <w:rsid w:val="00564B9A"/>
    <w:rsid w:val="00581E13"/>
    <w:rsid w:val="00583654"/>
    <w:rsid w:val="00590516"/>
    <w:rsid w:val="00591C65"/>
    <w:rsid w:val="00596AA8"/>
    <w:rsid w:val="005A179F"/>
    <w:rsid w:val="005C3FC6"/>
    <w:rsid w:val="005C5823"/>
    <w:rsid w:val="005D5B88"/>
    <w:rsid w:val="005F75F8"/>
    <w:rsid w:val="00606DB4"/>
    <w:rsid w:val="00621665"/>
    <w:rsid w:val="00635049"/>
    <w:rsid w:val="0063659F"/>
    <w:rsid w:val="00640F4A"/>
    <w:rsid w:val="00641334"/>
    <w:rsid w:val="00651168"/>
    <w:rsid w:val="006546B3"/>
    <w:rsid w:val="00676448"/>
    <w:rsid w:val="00677484"/>
    <w:rsid w:val="00682AE7"/>
    <w:rsid w:val="00696D50"/>
    <w:rsid w:val="006A5B81"/>
    <w:rsid w:val="006C6C4F"/>
    <w:rsid w:val="006E01CD"/>
    <w:rsid w:val="006E2FFC"/>
    <w:rsid w:val="0071434F"/>
    <w:rsid w:val="00717E63"/>
    <w:rsid w:val="00730BC5"/>
    <w:rsid w:val="007422CA"/>
    <w:rsid w:val="007437E3"/>
    <w:rsid w:val="00746659"/>
    <w:rsid w:val="00752889"/>
    <w:rsid w:val="00756F2B"/>
    <w:rsid w:val="007901B8"/>
    <w:rsid w:val="00793FE9"/>
    <w:rsid w:val="007A5CF9"/>
    <w:rsid w:val="007B0B11"/>
    <w:rsid w:val="007B7EC6"/>
    <w:rsid w:val="007E5FD7"/>
    <w:rsid w:val="007F2C84"/>
    <w:rsid w:val="008023E7"/>
    <w:rsid w:val="00810D28"/>
    <w:rsid w:val="00817DA1"/>
    <w:rsid w:val="00832236"/>
    <w:rsid w:val="00832D9C"/>
    <w:rsid w:val="00835730"/>
    <w:rsid w:val="00844F29"/>
    <w:rsid w:val="00846661"/>
    <w:rsid w:val="00851E01"/>
    <w:rsid w:val="00856B40"/>
    <w:rsid w:val="00861C04"/>
    <w:rsid w:val="00863CDA"/>
    <w:rsid w:val="00867B2C"/>
    <w:rsid w:val="008902B3"/>
    <w:rsid w:val="00894A04"/>
    <w:rsid w:val="008A1A91"/>
    <w:rsid w:val="008A5343"/>
    <w:rsid w:val="008A5502"/>
    <w:rsid w:val="008B07DB"/>
    <w:rsid w:val="008B29B8"/>
    <w:rsid w:val="008C660E"/>
    <w:rsid w:val="008D34C8"/>
    <w:rsid w:val="008D4F3D"/>
    <w:rsid w:val="008D51C5"/>
    <w:rsid w:val="008E0DB3"/>
    <w:rsid w:val="008E1AC0"/>
    <w:rsid w:val="008E1F9B"/>
    <w:rsid w:val="008E3750"/>
    <w:rsid w:val="008F59F5"/>
    <w:rsid w:val="008F7378"/>
    <w:rsid w:val="00903327"/>
    <w:rsid w:val="009041D4"/>
    <w:rsid w:val="00905479"/>
    <w:rsid w:val="00906DB1"/>
    <w:rsid w:val="00911ED5"/>
    <w:rsid w:val="009142B2"/>
    <w:rsid w:val="00920158"/>
    <w:rsid w:val="00933F4D"/>
    <w:rsid w:val="00941BA6"/>
    <w:rsid w:val="00944294"/>
    <w:rsid w:val="009528A4"/>
    <w:rsid w:val="00953EF3"/>
    <w:rsid w:val="00961F87"/>
    <w:rsid w:val="00973687"/>
    <w:rsid w:val="00973A72"/>
    <w:rsid w:val="0097619F"/>
    <w:rsid w:val="009868D5"/>
    <w:rsid w:val="00987637"/>
    <w:rsid w:val="009941A4"/>
    <w:rsid w:val="009B4970"/>
    <w:rsid w:val="009C3DD4"/>
    <w:rsid w:val="009C57A1"/>
    <w:rsid w:val="009C6F23"/>
    <w:rsid w:val="009D6D66"/>
    <w:rsid w:val="009F5928"/>
    <w:rsid w:val="00A0151F"/>
    <w:rsid w:val="00A01CD9"/>
    <w:rsid w:val="00A10DD0"/>
    <w:rsid w:val="00A12A77"/>
    <w:rsid w:val="00A14F67"/>
    <w:rsid w:val="00A20F61"/>
    <w:rsid w:val="00A216D3"/>
    <w:rsid w:val="00A26985"/>
    <w:rsid w:val="00A31ABB"/>
    <w:rsid w:val="00A337E0"/>
    <w:rsid w:val="00A4087F"/>
    <w:rsid w:val="00A53CED"/>
    <w:rsid w:val="00A648C2"/>
    <w:rsid w:val="00A66E84"/>
    <w:rsid w:val="00A8501E"/>
    <w:rsid w:val="00A92338"/>
    <w:rsid w:val="00A932E2"/>
    <w:rsid w:val="00AA068D"/>
    <w:rsid w:val="00AA3B5C"/>
    <w:rsid w:val="00AB0D8A"/>
    <w:rsid w:val="00AC0D8A"/>
    <w:rsid w:val="00AC54F0"/>
    <w:rsid w:val="00AC7895"/>
    <w:rsid w:val="00AD496B"/>
    <w:rsid w:val="00AD5220"/>
    <w:rsid w:val="00AF57E2"/>
    <w:rsid w:val="00B03846"/>
    <w:rsid w:val="00B054F9"/>
    <w:rsid w:val="00B11D03"/>
    <w:rsid w:val="00B12603"/>
    <w:rsid w:val="00B341E7"/>
    <w:rsid w:val="00B436AE"/>
    <w:rsid w:val="00B6432F"/>
    <w:rsid w:val="00B72429"/>
    <w:rsid w:val="00B777F3"/>
    <w:rsid w:val="00B84B59"/>
    <w:rsid w:val="00B8517D"/>
    <w:rsid w:val="00B92684"/>
    <w:rsid w:val="00B95B80"/>
    <w:rsid w:val="00BB099F"/>
    <w:rsid w:val="00BC0BBF"/>
    <w:rsid w:val="00BD2EC1"/>
    <w:rsid w:val="00BD675A"/>
    <w:rsid w:val="00BD7995"/>
    <w:rsid w:val="00BE44BB"/>
    <w:rsid w:val="00BF77DA"/>
    <w:rsid w:val="00C17605"/>
    <w:rsid w:val="00C30810"/>
    <w:rsid w:val="00C41DA6"/>
    <w:rsid w:val="00C53F20"/>
    <w:rsid w:val="00C55E18"/>
    <w:rsid w:val="00C669B0"/>
    <w:rsid w:val="00C66FC1"/>
    <w:rsid w:val="00C70341"/>
    <w:rsid w:val="00C73B3F"/>
    <w:rsid w:val="00C836FF"/>
    <w:rsid w:val="00C83882"/>
    <w:rsid w:val="00C86B53"/>
    <w:rsid w:val="00C91030"/>
    <w:rsid w:val="00C971C4"/>
    <w:rsid w:val="00C97DB4"/>
    <w:rsid w:val="00CA6082"/>
    <w:rsid w:val="00CB4972"/>
    <w:rsid w:val="00CC1D98"/>
    <w:rsid w:val="00CD3737"/>
    <w:rsid w:val="00CE22E5"/>
    <w:rsid w:val="00CF0D5D"/>
    <w:rsid w:val="00CF39E8"/>
    <w:rsid w:val="00CF5AA7"/>
    <w:rsid w:val="00D021AF"/>
    <w:rsid w:val="00D05864"/>
    <w:rsid w:val="00D25ECB"/>
    <w:rsid w:val="00D3641D"/>
    <w:rsid w:val="00D41186"/>
    <w:rsid w:val="00D434FA"/>
    <w:rsid w:val="00D445CC"/>
    <w:rsid w:val="00D540BA"/>
    <w:rsid w:val="00D55B8F"/>
    <w:rsid w:val="00D6029E"/>
    <w:rsid w:val="00D7506F"/>
    <w:rsid w:val="00D86565"/>
    <w:rsid w:val="00D920B2"/>
    <w:rsid w:val="00D923A7"/>
    <w:rsid w:val="00D94C20"/>
    <w:rsid w:val="00D94DE1"/>
    <w:rsid w:val="00DA3A0C"/>
    <w:rsid w:val="00DC111E"/>
    <w:rsid w:val="00DC64EB"/>
    <w:rsid w:val="00DD5F56"/>
    <w:rsid w:val="00DE06AF"/>
    <w:rsid w:val="00DE0B47"/>
    <w:rsid w:val="00DE7110"/>
    <w:rsid w:val="00E028A7"/>
    <w:rsid w:val="00E17923"/>
    <w:rsid w:val="00E20D88"/>
    <w:rsid w:val="00E4115C"/>
    <w:rsid w:val="00E44080"/>
    <w:rsid w:val="00E449B8"/>
    <w:rsid w:val="00E60873"/>
    <w:rsid w:val="00E70C0D"/>
    <w:rsid w:val="00E71EF6"/>
    <w:rsid w:val="00E96DF2"/>
    <w:rsid w:val="00EB6750"/>
    <w:rsid w:val="00EC6F15"/>
    <w:rsid w:val="00ED2F4D"/>
    <w:rsid w:val="00EE1A6D"/>
    <w:rsid w:val="00EE219E"/>
    <w:rsid w:val="00EE76E6"/>
    <w:rsid w:val="00EF39C5"/>
    <w:rsid w:val="00EF534F"/>
    <w:rsid w:val="00F00493"/>
    <w:rsid w:val="00F2253E"/>
    <w:rsid w:val="00F2791A"/>
    <w:rsid w:val="00F30745"/>
    <w:rsid w:val="00F3412E"/>
    <w:rsid w:val="00F34A11"/>
    <w:rsid w:val="00F355C2"/>
    <w:rsid w:val="00F45442"/>
    <w:rsid w:val="00F478DB"/>
    <w:rsid w:val="00F502DF"/>
    <w:rsid w:val="00F55504"/>
    <w:rsid w:val="00F626EF"/>
    <w:rsid w:val="00F73097"/>
    <w:rsid w:val="00F764ED"/>
    <w:rsid w:val="00F7778C"/>
    <w:rsid w:val="00F901B6"/>
    <w:rsid w:val="00F970DD"/>
    <w:rsid w:val="00F97F62"/>
    <w:rsid w:val="00FA50D4"/>
    <w:rsid w:val="00FA661F"/>
    <w:rsid w:val="00FA7F8A"/>
    <w:rsid w:val="00FB1371"/>
    <w:rsid w:val="00FB7B0A"/>
    <w:rsid w:val="00FC274E"/>
    <w:rsid w:val="00FC2E95"/>
    <w:rsid w:val="00FC4237"/>
    <w:rsid w:val="00FC6B47"/>
    <w:rsid w:val="00FE07C1"/>
    <w:rsid w:val="00FE3546"/>
    <w:rsid w:val="00FF19F4"/>
    <w:rsid w:val="00FF289C"/>
    <w:rsid w:val="00FF2EB1"/>
    <w:rsid w:val="00FF3964"/>
    <w:rsid w:val="00FF68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D338E"/>
  <w15:chartTrackingRefBased/>
  <w15:docId w15:val="{BEFD6541-054A-496A-8690-598F632F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color w:val="191919"/>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AD"/>
    <w:pPr>
      <w:spacing w:before="40" w:after="40" w:line="240" w:lineRule="auto"/>
    </w:pPr>
    <w:rPr>
      <w:color w:val="auto"/>
      <w:sz w:val="20"/>
    </w:rPr>
  </w:style>
  <w:style w:type="paragraph" w:styleId="Heading1">
    <w:name w:val="heading 1"/>
    <w:basedOn w:val="Normal"/>
    <w:next w:val="Normal"/>
    <w:link w:val="Heading1Char"/>
    <w:uiPriority w:val="9"/>
    <w:rsid w:val="00D434FA"/>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34FA"/>
    <w:pPr>
      <w:keepNext/>
      <w:keepLines/>
      <w:numPr>
        <w:ilvl w:val="1"/>
        <w:numId w:val="13"/>
      </w:numPr>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4FA"/>
    <w:pPr>
      <w:keepNext/>
      <w:keepLines/>
      <w:numPr>
        <w:ilvl w:val="2"/>
        <w:numId w:val="13"/>
      </w:numPr>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34FA"/>
    <w:pPr>
      <w:keepNext/>
      <w:keepLines/>
      <w:numPr>
        <w:ilvl w:val="3"/>
        <w:numId w:val="13"/>
      </w:numPr>
      <w:spacing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4FA"/>
    <w:pPr>
      <w:keepNext/>
      <w:keepLines/>
      <w:numPr>
        <w:ilvl w:val="4"/>
        <w:numId w:val="13"/>
      </w:numPr>
      <w:spacing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34FA"/>
    <w:pPr>
      <w:keepNext/>
      <w:keepLines/>
      <w:numPr>
        <w:ilvl w:val="5"/>
        <w:numId w:val="13"/>
      </w:numPr>
      <w:spacing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34FA"/>
    <w:pPr>
      <w:keepNext/>
      <w:keepLines/>
      <w:numPr>
        <w:ilvl w:val="6"/>
        <w:numId w:val="13"/>
      </w:numPr>
      <w:spacing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34FA"/>
    <w:pPr>
      <w:keepNext/>
      <w:keepLines/>
      <w:numPr>
        <w:ilvl w:val="7"/>
        <w:numId w:val="13"/>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34FA"/>
    <w:pPr>
      <w:keepNext/>
      <w:keepLines/>
      <w:numPr>
        <w:ilvl w:val="8"/>
        <w:numId w:val="13"/>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8902B3"/>
    <w:pPr>
      <w:spacing w:after="0" w:line="240" w:lineRule="auto"/>
    </w:pPr>
    <w:rPr>
      <w:color w:val="auto"/>
    </w:rPr>
    <w:tblPr>
      <w:tblStyleRowBandSize w:val="1"/>
      <w:tblStyleColBandSize w:val="1"/>
      <w:tblBorders>
        <w:top w:val="single" w:sz="4" w:space="0" w:color="00629B"/>
        <w:left w:val="single" w:sz="4" w:space="0" w:color="00629B"/>
        <w:bottom w:val="single" w:sz="4" w:space="0" w:color="00629B"/>
        <w:right w:val="single" w:sz="4" w:space="0" w:color="00629B"/>
        <w:insideH w:val="single" w:sz="4" w:space="0" w:color="00629B"/>
        <w:insideV w:val="single" w:sz="4" w:space="0" w:color="00629B"/>
      </w:tblBorders>
    </w:tblPr>
    <w:tcPr>
      <w:shd w:val="clear" w:color="auto" w:fill="FFFFFF" w:themeFill="background1"/>
    </w:tcPr>
    <w:tblStylePr w:type="firstRow">
      <w:tblPr/>
      <w:tcPr>
        <w:shd w:val="clear" w:color="auto" w:fill="00629B"/>
      </w:tcPr>
    </w:tblStylePr>
    <w:tblStylePr w:type="band1Vert">
      <w:rPr>
        <w:color w:val="414042"/>
      </w:rPr>
    </w:tblStylePr>
    <w:tblStylePr w:type="band2Vert">
      <w:rPr>
        <w:color w:val="414042"/>
      </w:rPr>
    </w:tblStylePr>
    <w:tblStylePr w:type="band2Horz">
      <w:rPr>
        <w:color w:val="414042"/>
      </w:rPr>
    </w:tblStylePr>
  </w:style>
  <w:style w:type="character" w:customStyle="1" w:styleId="Heading1Char">
    <w:name w:val="Heading 1 Char"/>
    <w:basedOn w:val="DefaultParagraphFont"/>
    <w:link w:val="Heading1"/>
    <w:uiPriority w:val="9"/>
    <w:rsid w:val="00D434F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C7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Semibold" w:hAnsi="Segoe UI Semibold"/>
        <w:color w:val="FFFFFF" w:themeColor="background1"/>
        <w:sz w:val="22"/>
      </w:rPr>
    </w:tblStylePr>
  </w:style>
  <w:style w:type="character" w:customStyle="1" w:styleId="Heading2Char">
    <w:name w:val="Heading 2 Char"/>
    <w:basedOn w:val="DefaultParagraphFont"/>
    <w:link w:val="Heading2"/>
    <w:uiPriority w:val="9"/>
    <w:semiHidden/>
    <w:rsid w:val="00D434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434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434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434F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34F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34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3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34FA"/>
    <w:rPr>
      <w:rFonts w:asciiTheme="majorHAnsi" w:eastAsiaTheme="majorEastAsia" w:hAnsiTheme="majorHAnsi" w:cstheme="majorBidi"/>
      <w:i/>
      <w:iCs/>
      <w:color w:val="272727" w:themeColor="text1" w:themeTint="D8"/>
      <w:sz w:val="21"/>
      <w:szCs w:val="21"/>
    </w:rPr>
  </w:style>
  <w:style w:type="table" w:customStyle="1" w:styleId="TableSCC">
    <w:name w:val="Table SCC"/>
    <w:basedOn w:val="TableNormal"/>
    <w:uiPriority w:val="99"/>
    <w:rsid w:val="00F2791A"/>
    <w:pPr>
      <w:spacing w:after="0" w:line="240" w:lineRule="auto"/>
    </w:pPr>
    <w:rPr>
      <w:color w:val="002C3C"/>
    </w:rPr>
    <w:tblPr/>
  </w:style>
  <w:style w:type="table" w:styleId="ListTable3">
    <w:name w:val="List Table 3"/>
    <w:aliases w:val="Table"/>
    <w:basedOn w:val="TableNormal"/>
    <w:uiPriority w:val="48"/>
    <w:rsid w:val="00FB7B0A"/>
    <w:pPr>
      <w:spacing w:after="0" w:line="240" w:lineRule="auto"/>
    </w:pPr>
    <w:rPr>
      <w:color w:val="auto"/>
    </w:rPr>
    <w:tblPr>
      <w:tblStyleRowBandSize w:val="1"/>
      <w:tblStyleColBandSize w:val="1"/>
      <w:tblBorders>
        <w:top w:val="single" w:sz="4" w:space="0" w:color="414042"/>
        <w:left w:val="single" w:sz="4" w:space="0" w:color="414042"/>
        <w:bottom w:val="single" w:sz="4" w:space="0" w:color="414042"/>
        <w:right w:val="single" w:sz="4" w:space="0" w:color="414042"/>
      </w:tblBorders>
    </w:tblPr>
    <w:tcPr>
      <w:shd w:val="clear" w:color="auto" w:fill="auto"/>
    </w:tcPr>
    <w:tblStylePr w:type="firstRow">
      <w:pPr>
        <w:jc w:val="left"/>
      </w:pPr>
      <w:rPr>
        <w:rFonts w:ascii="Segoe UI" w:hAnsi="Segoe UI"/>
        <w:b/>
        <w:color w:val="FFFFFF" w:themeColor="background1"/>
        <w:sz w:val="22"/>
      </w:rPr>
      <w:tblPr/>
      <w:tcPr>
        <w:tcBorders>
          <w:bottom w:val="nil"/>
        </w:tcBorders>
        <w:shd w:val="clear" w:color="auto" w:fill="00629B"/>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rPr>
        <w:rFonts w:ascii="Segoe UI" w:hAnsi="Segoe UI"/>
        <w:color w:val="414042"/>
        <w:sz w:val="22"/>
      </w:rPr>
      <w:tblPr/>
      <w:tcPr>
        <w:tcBorders>
          <w:top w:val="single" w:sz="4" w:space="0" w:color="000000" w:themeColor="text1"/>
          <w:bottom w:val="single" w:sz="4" w:space="0" w:color="000000" w:themeColor="text1"/>
          <w:insideH w:val="nil"/>
        </w:tcBorders>
      </w:tcPr>
    </w:tblStylePr>
    <w:tblStylePr w:type="band2Horz">
      <w:rPr>
        <w:rFonts w:ascii="Segoe UI" w:hAnsi="Segoe UI"/>
        <w:color w:val="414042"/>
        <w:sz w:val="22"/>
      </w:rPr>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6E2FFC"/>
    <w:pPr>
      <w:spacing w:after="0" w:line="240" w:lineRule="auto"/>
    </w:pPr>
    <w:rPr>
      <w:color w:val="414042"/>
      <w:sz w:val="20"/>
    </w:rPr>
  </w:style>
  <w:style w:type="paragraph" w:customStyle="1" w:styleId="Tableheader">
    <w:name w:val="Table header"/>
    <w:basedOn w:val="Normal"/>
    <w:qFormat/>
    <w:rsid w:val="00502B2C"/>
    <w:rPr>
      <w:b/>
      <w:bCs/>
      <w:color w:val="FFFFFF" w:themeColor="background1"/>
    </w:rPr>
  </w:style>
  <w:style w:type="table" w:styleId="ListTable3-Accent1">
    <w:name w:val="List Table 3 Accent 1"/>
    <w:aliases w:val="Table 4"/>
    <w:basedOn w:val="TableNormal"/>
    <w:uiPriority w:val="48"/>
    <w:rsid w:val="006E2FFC"/>
    <w:pPr>
      <w:spacing w:after="0" w:line="240" w:lineRule="auto"/>
    </w:pPr>
    <w:rPr>
      <w:rFonts w:ascii="Times New Roman" w:eastAsia="Times New Roman" w:hAnsi="Times New Roman" w:cs="Times New Roman"/>
      <w:color w:val="auto"/>
      <w:kern w:val="0"/>
      <w:sz w:val="20"/>
      <w:szCs w:val="20"/>
      <w:lang w:eastAsia="en-AU"/>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tblPr/>
      <w:tcPr>
        <w:shd w:val="clear" w:color="auto" w:fill="00629B"/>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rPr>
        <w:rFonts w:ascii="Segoe UI" w:hAnsi="Segoe UI"/>
        <w:color w:val="414042"/>
        <w:sz w:val="20"/>
      </w:rPr>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letext">
    <w:name w:val="Table text"/>
    <w:basedOn w:val="Normal"/>
    <w:qFormat/>
    <w:rsid w:val="008F59F5"/>
    <w:pPr>
      <w:spacing w:line="280" w:lineRule="exact"/>
    </w:pPr>
    <w:rPr>
      <w:color w:val="414042"/>
    </w:rPr>
  </w:style>
  <w:style w:type="paragraph" w:styleId="ListBullet">
    <w:name w:val="List Bullet"/>
    <w:basedOn w:val="Normal"/>
    <w:uiPriority w:val="99"/>
    <w:unhideWhenUsed/>
    <w:rsid w:val="00502B2C"/>
    <w:pPr>
      <w:numPr>
        <w:numId w:val="3"/>
      </w:numPr>
      <w:contextualSpacing/>
    </w:pPr>
  </w:style>
  <w:style w:type="paragraph" w:customStyle="1" w:styleId="Tabletextlistbullet">
    <w:name w:val="Table text_list bullet"/>
    <w:basedOn w:val="Tabletext"/>
    <w:qFormat/>
    <w:rsid w:val="00502B2C"/>
  </w:style>
  <w:style w:type="paragraph" w:customStyle="1" w:styleId="TableTextListBulletSCC">
    <w:name w:val="Table Text_List Bullet (SCC)"/>
    <w:basedOn w:val="Normal"/>
    <w:qFormat/>
    <w:rsid w:val="00BF77DA"/>
    <w:pPr>
      <w:numPr>
        <w:numId w:val="4"/>
      </w:numPr>
      <w:spacing w:line="280" w:lineRule="exact"/>
    </w:pPr>
    <w:rPr>
      <w:rFonts w:eastAsia="Times New Roman" w:cs="Times New Roman"/>
      <w:color w:val="414042"/>
      <w:kern w:val="0"/>
      <w:szCs w:val="24"/>
      <w:lang w:eastAsia="en-AU"/>
      <w14:ligatures w14:val="none"/>
    </w:rPr>
  </w:style>
  <w:style w:type="paragraph" w:customStyle="1" w:styleId="TableTextSCC">
    <w:name w:val="Table Text (SCC)"/>
    <w:basedOn w:val="BodyText"/>
    <w:link w:val="TableTextSCCChar"/>
    <w:qFormat/>
    <w:rsid w:val="00FF6857"/>
    <w:pPr>
      <w:spacing w:after="40"/>
    </w:pPr>
    <w:rPr>
      <w:rFonts w:ascii="Arial" w:eastAsia="Times New Roman" w:hAnsi="Arial" w:cs="Times New Roman"/>
      <w:kern w:val="0"/>
      <w:szCs w:val="24"/>
      <w:lang w:eastAsia="en-AU"/>
      <w14:ligatures w14:val="none"/>
    </w:rPr>
  </w:style>
  <w:style w:type="table" w:customStyle="1" w:styleId="TableStyle1SCC">
    <w:name w:val="Table Style 1 (SCC)"/>
    <w:basedOn w:val="TableNormal"/>
    <w:rsid w:val="00FF6857"/>
    <w:pPr>
      <w:spacing w:before="40" w:after="40" w:line="240" w:lineRule="auto"/>
    </w:pPr>
    <w:rPr>
      <w:rFonts w:ascii="Arial" w:eastAsia="Times New Roman" w:hAnsi="Arial" w:cs="Times New Roman"/>
      <w:color w:val="auto"/>
      <w:kern w:val="0"/>
      <w:sz w:val="20"/>
      <w:szCs w:val="20"/>
      <w:lang w:eastAsia="en-AU"/>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themeColor="background1"/>
        <w:sz w:val="20"/>
      </w:rPr>
      <w:tblPr/>
      <w:tcPr>
        <w:shd w:val="clear" w:color="auto" w:fill="000000" w:themeFill="text1"/>
      </w:tcPr>
    </w:tblStylePr>
  </w:style>
  <w:style w:type="character" w:customStyle="1" w:styleId="TableTextSCCChar">
    <w:name w:val="Table Text (SCC) Char"/>
    <w:link w:val="TableTextSCC"/>
    <w:rsid w:val="00FF6857"/>
    <w:rPr>
      <w:rFonts w:ascii="Arial" w:eastAsia="Times New Roman" w:hAnsi="Arial" w:cs="Times New Roman"/>
      <w:color w:val="auto"/>
      <w:kern w:val="0"/>
      <w:sz w:val="20"/>
      <w:szCs w:val="24"/>
      <w:lang w:eastAsia="en-AU"/>
      <w14:ligatures w14:val="none"/>
    </w:rPr>
  </w:style>
  <w:style w:type="paragraph" w:customStyle="1" w:styleId="TableTextCheckbox">
    <w:name w:val="Table Text_Checkbox"/>
    <w:basedOn w:val="Tabletext"/>
    <w:qFormat/>
    <w:rsid w:val="00FF6857"/>
    <w:pPr>
      <w:numPr>
        <w:numId w:val="5"/>
      </w:numPr>
      <w:spacing w:line="240" w:lineRule="auto"/>
    </w:pPr>
    <w:rPr>
      <w:rFonts w:eastAsia="Times New Roman" w:cs="Times New Roman"/>
      <w:kern w:val="0"/>
      <w:szCs w:val="24"/>
      <w:lang w:eastAsia="en-AU"/>
      <w14:ligatures w14:val="none"/>
    </w:rPr>
  </w:style>
  <w:style w:type="paragraph" w:styleId="BodyText">
    <w:name w:val="Body Text"/>
    <w:basedOn w:val="Normal"/>
    <w:link w:val="BodyTextChar"/>
    <w:uiPriority w:val="99"/>
    <w:semiHidden/>
    <w:unhideWhenUsed/>
    <w:rsid w:val="00FF6857"/>
    <w:pPr>
      <w:spacing w:after="120"/>
    </w:pPr>
  </w:style>
  <w:style w:type="character" w:customStyle="1" w:styleId="BodyTextChar">
    <w:name w:val="Body Text Char"/>
    <w:basedOn w:val="DefaultParagraphFont"/>
    <w:link w:val="BodyText"/>
    <w:uiPriority w:val="99"/>
    <w:semiHidden/>
    <w:rsid w:val="00FF6857"/>
    <w:rPr>
      <w:color w:val="auto"/>
      <w:sz w:val="20"/>
    </w:rPr>
  </w:style>
  <w:style w:type="paragraph" w:customStyle="1" w:styleId="CaptionSCC">
    <w:name w:val="Caption (SCC)"/>
    <w:basedOn w:val="Normal"/>
    <w:link w:val="CaptionSCCChar"/>
    <w:qFormat/>
    <w:rsid w:val="00AF57E2"/>
    <w:rPr>
      <w:rFonts w:ascii="Arial" w:eastAsia="Times New Roman" w:hAnsi="Arial" w:cs="Times New Roman"/>
      <w:bCs/>
      <w:kern w:val="0"/>
      <w:sz w:val="16"/>
      <w:szCs w:val="24"/>
      <w:lang w:eastAsia="en-AU"/>
      <w14:ligatures w14:val="none"/>
    </w:rPr>
  </w:style>
  <w:style w:type="character" w:customStyle="1" w:styleId="CaptionSCCChar">
    <w:name w:val="Caption (SCC) Char"/>
    <w:link w:val="CaptionSCC"/>
    <w:rsid w:val="00AF57E2"/>
    <w:rPr>
      <w:rFonts w:ascii="Arial" w:eastAsia="Times New Roman" w:hAnsi="Arial" w:cs="Times New Roman"/>
      <w:bCs/>
      <w:color w:val="auto"/>
      <w:kern w:val="0"/>
      <w:sz w:val="16"/>
      <w:szCs w:val="24"/>
      <w:lang w:eastAsia="en-AU"/>
      <w14:ligatures w14:val="none"/>
    </w:rPr>
  </w:style>
  <w:style w:type="paragraph" w:customStyle="1" w:styleId="TableTextAnswerLineSCC">
    <w:name w:val="Table Text_Answer Line (SCC)"/>
    <w:basedOn w:val="TableTextSCC"/>
    <w:link w:val="TableTextAnswerLineSCCCharChar"/>
    <w:qFormat/>
    <w:rsid w:val="00AF57E2"/>
    <w:pPr>
      <w:tabs>
        <w:tab w:val="right" w:leader="underscore" w:pos="10773"/>
      </w:tabs>
    </w:pPr>
    <w:rPr>
      <w:rFonts w:ascii="Segoe UI" w:hAnsi="Segoe UI"/>
      <w:color w:val="414042"/>
    </w:rPr>
  </w:style>
  <w:style w:type="character" w:customStyle="1" w:styleId="TableTextAnswerLineSCCCharChar">
    <w:name w:val="Table Text_Answer Line (SCC) Char Char"/>
    <w:link w:val="TableTextAnswerLineSCC"/>
    <w:rsid w:val="00AF57E2"/>
    <w:rPr>
      <w:rFonts w:eastAsia="Times New Roman" w:cs="Times New Roman"/>
      <w:color w:val="414042"/>
      <w:kern w:val="0"/>
      <w:sz w:val="20"/>
      <w:szCs w:val="24"/>
      <w:lang w:eastAsia="en-AU"/>
      <w14:ligatures w14:val="none"/>
    </w:rPr>
  </w:style>
  <w:style w:type="paragraph" w:styleId="Footer">
    <w:name w:val="footer"/>
    <w:basedOn w:val="Normal"/>
    <w:link w:val="FooterChar"/>
    <w:uiPriority w:val="99"/>
    <w:unhideWhenUsed/>
    <w:rsid w:val="00AF57E2"/>
    <w:pPr>
      <w:tabs>
        <w:tab w:val="center" w:pos="4513"/>
        <w:tab w:val="right" w:pos="9026"/>
      </w:tabs>
      <w:spacing w:before="0" w:after="0"/>
    </w:pPr>
  </w:style>
  <w:style w:type="character" w:customStyle="1" w:styleId="FooterChar">
    <w:name w:val="Footer Char"/>
    <w:basedOn w:val="DefaultParagraphFont"/>
    <w:link w:val="Footer"/>
    <w:uiPriority w:val="99"/>
    <w:rsid w:val="00AF57E2"/>
    <w:rPr>
      <w:color w:val="auto"/>
      <w:sz w:val="20"/>
    </w:rPr>
  </w:style>
  <w:style w:type="paragraph" w:customStyle="1" w:styleId="Formtitle">
    <w:name w:val="Form title"/>
    <w:qFormat/>
    <w:rsid w:val="006A5B81"/>
    <w:pPr>
      <w:spacing w:after="0" w:line="240" w:lineRule="exact"/>
      <w:jc w:val="right"/>
    </w:pPr>
    <w:rPr>
      <w:b/>
      <w:noProof/>
      <w:color w:val="auto"/>
      <w:sz w:val="24"/>
    </w:rPr>
  </w:style>
  <w:style w:type="paragraph" w:customStyle="1" w:styleId="GovrnmentAct">
    <w:name w:val="(Govrnment Act)"/>
    <w:basedOn w:val="Normal"/>
    <w:qFormat/>
    <w:rsid w:val="006A5B81"/>
    <w:pPr>
      <w:spacing w:before="360"/>
      <w:jc w:val="right"/>
    </w:pPr>
    <w:rPr>
      <w:i/>
      <w:color w:val="414042"/>
    </w:rPr>
  </w:style>
  <w:style w:type="paragraph" w:customStyle="1" w:styleId="BusinessUnitName">
    <w:name w:val="Business Unit Name"/>
    <w:basedOn w:val="Formtitle"/>
    <w:qFormat/>
    <w:rsid w:val="006A5B81"/>
    <w:rPr>
      <w:sz w:val="20"/>
    </w:rPr>
  </w:style>
  <w:style w:type="character" w:styleId="Hyperlink">
    <w:name w:val="Hyperlink"/>
    <w:basedOn w:val="DefaultParagraphFont"/>
    <w:uiPriority w:val="99"/>
    <w:unhideWhenUsed/>
    <w:rsid w:val="00E70C0D"/>
    <w:rPr>
      <w:color w:val="0563C1" w:themeColor="hyperlink"/>
      <w:u w:val="single"/>
    </w:rPr>
  </w:style>
  <w:style w:type="character" w:styleId="UnresolvedMention">
    <w:name w:val="Unresolved Mention"/>
    <w:basedOn w:val="DefaultParagraphFont"/>
    <w:uiPriority w:val="99"/>
    <w:semiHidden/>
    <w:unhideWhenUsed/>
    <w:rsid w:val="00E70C0D"/>
    <w:rPr>
      <w:color w:val="605E5C"/>
      <w:shd w:val="clear" w:color="auto" w:fill="E1DFDD"/>
    </w:rPr>
  </w:style>
  <w:style w:type="paragraph" w:styleId="ListParagraph">
    <w:name w:val="List Paragraph"/>
    <w:basedOn w:val="Normal"/>
    <w:uiPriority w:val="34"/>
    <w:qFormat/>
    <w:rsid w:val="00550493"/>
    <w:pPr>
      <w:ind w:left="720"/>
      <w:contextualSpacing/>
    </w:pPr>
  </w:style>
  <w:style w:type="paragraph" w:customStyle="1" w:styleId="Listnumbered">
    <w:name w:val="List_numbered"/>
    <w:basedOn w:val="Normal"/>
    <w:semiHidden/>
    <w:locked/>
    <w:rsid w:val="008A5502"/>
    <w:pPr>
      <w:numPr>
        <w:numId w:val="11"/>
      </w:numPr>
      <w:tabs>
        <w:tab w:val="left" w:pos="397"/>
      </w:tabs>
      <w:suppressAutoHyphens/>
      <w:autoSpaceDE w:val="0"/>
      <w:autoSpaceDN w:val="0"/>
      <w:adjustRightInd w:val="0"/>
      <w:spacing w:before="100" w:after="100"/>
      <w:textAlignment w:val="center"/>
    </w:pPr>
    <w:rPr>
      <w:rFonts w:ascii="Arial" w:eastAsia="Times New Roman" w:hAnsi="Arial" w:cs="Arial"/>
      <w:color w:val="000000"/>
      <w:kern w:val="0"/>
      <w:sz w:val="22"/>
      <w:lang w:val="en-GB" w:eastAsia="en-AU"/>
      <w14:ligatures w14:val="none"/>
    </w:rPr>
  </w:style>
  <w:style w:type="paragraph" w:customStyle="1" w:styleId="TableTextListNumberSCC">
    <w:name w:val="Table Text_List Number (SCC)"/>
    <w:basedOn w:val="ListNumber"/>
    <w:qFormat/>
    <w:rsid w:val="008A5502"/>
    <w:pPr>
      <w:numPr>
        <w:numId w:val="12"/>
      </w:numPr>
      <w:tabs>
        <w:tab w:val="clear" w:pos="397"/>
        <w:tab w:val="num" w:pos="360"/>
      </w:tabs>
      <w:spacing w:before="0"/>
      <w:contextualSpacing w:val="0"/>
    </w:pPr>
    <w:rPr>
      <w:rFonts w:ascii="Arial" w:eastAsia="Times New Roman" w:hAnsi="Arial" w:cs="Arial"/>
      <w:color w:val="000000"/>
      <w:kern w:val="0"/>
      <w:szCs w:val="24"/>
      <w:lang w:val="en-GB" w:eastAsia="en-AU"/>
      <w14:ligatures w14:val="none"/>
    </w:rPr>
  </w:style>
  <w:style w:type="paragraph" w:styleId="ListNumber">
    <w:name w:val="List Number"/>
    <w:basedOn w:val="Normal"/>
    <w:uiPriority w:val="99"/>
    <w:semiHidden/>
    <w:unhideWhenUsed/>
    <w:rsid w:val="008A5502"/>
    <w:pPr>
      <w:tabs>
        <w:tab w:val="num" w:pos="0"/>
      </w:tabs>
      <w:ind w:left="397" w:hanging="397"/>
      <w:contextualSpacing/>
    </w:pPr>
  </w:style>
  <w:style w:type="numbering" w:styleId="ArticleSection">
    <w:name w:val="Outline List 3"/>
    <w:basedOn w:val="NoList"/>
    <w:semiHidden/>
    <w:rsid w:val="00493D7B"/>
    <w:pPr>
      <w:numPr>
        <w:numId w:val="13"/>
      </w:numPr>
    </w:pPr>
  </w:style>
  <w:style w:type="paragraph" w:styleId="Revision">
    <w:name w:val="Revision"/>
    <w:hidden/>
    <w:uiPriority w:val="99"/>
    <w:semiHidden/>
    <w:rsid w:val="003F1771"/>
    <w:pPr>
      <w:spacing w:after="0" w:line="240" w:lineRule="auto"/>
    </w:pPr>
    <w:rPr>
      <w:color w:val="auto"/>
      <w:sz w:val="20"/>
    </w:rPr>
  </w:style>
  <w:style w:type="paragraph" w:styleId="Header">
    <w:name w:val="header"/>
    <w:basedOn w:val="Normal"/>
    <w:link w:val="HeaderChar"/>
    <w:uiPriority w:val="99"/>
    <w:unhideWhenUsed/>
    <w:rsid w:val="002E69C5"/>
    <w:pPr>
      <w:tabs>
        <w:tab w:val="center" w:pos="4513"/>
        <w:tab w:val="right" w:pos="9026"/>
      </w:tabs>
      <w:spacing w:before="0" w:after="0"/>
    </w:pPr>
  </w:style>
  <w:style w:type="character" w:customStyle="1" w:styleId="HeaderChar">
    <w:name w:val="Header Char"/>
    <w:basedOn w:val="DefaultParagraphFont"/>
    <w:link w:val="Header"/>
    <w:uiPriority w:val="99"/>
    <w:rsid w:val="002E69C5"/>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9272">
      <w:bodyDiv w:val="1"/>
      <w:marLeft w:val="0"/>
      <w:marRight w:val="0"/>
      <w:marTop w:val="0"/>
      <w:marBottom w:val="0"/>
      <w:divBdr>
        <w:top w:val="none" w:sz="0" w:space="0" w:color="auto"/>
        <w:left w:val="none" w:sz="0" w:space="0" w:color="auto"/>
        <w:bottom w:val="none" w:sz="0" w:space="0" w:color="auto"/>
        <w:right w:val="none" w:sz="0" w:space="0" w:color="auto"/>
      </w:divBdr>
    </w:div>
    <w:div w:id="779379230">
      <w:bodyDiv w:val="1"/>
      <w:marLeft w:val="0"/>
      <w:marRight w:val="0"/>
      <w:marTop w:val="0"/>
      <w:marBottom w:val="0"/>
      <w:divBdr>
        <w:top w:val="none" w:sz="0" w:space="0" w:color="auto"/>
        <w:left w:val="none" w:sz="0" w:space="0" w:color="auto"/>
        <w:bottom w:val="none" w:sz="0" w:space="0" w:color="auto"/>
        <w:right w:val="none" w:sz="0" w:space="0" w:color="auto"/>
      </w:divBdr>
    </w:div>
    <w:div w:id="874316511">
      <w:bodyDiv w:val="1"/>
      <w:marLeft w:val="0"/>
      <w:marRight w:val="0"/>
      <w:marTop w:val="0"/>
      <w:marBottom w:val="0"/>
      <w:divBdr>
        <w:top w:val="none" w:sz="0" w:space="0" w:color="auto"/>
        <w:left w:val="none" w:sz="0" w:space="0" w:color="auto"/>
        <w:bottom w:val="none" w:sz="0" w:space="0" w:color="auto"/>
        <w:right w:val="none" w:sz="0" w:space="0" w:color="auto"/>
      </w:divBdr>
    </w:div>
    <w:div w:id="904149318">
      <w:bodyDiv w:val="1"/>
      <w:marLeft w:val="0"/>
      <w:marRight w:val="0"/>
      <w:marTop w:val="0"/>
      <w:marBottom w:val="0"/>
      <w:divBdr>
        <w:top w:val="none" w:sz="0" w:space="0" w:color="auto"/>
        <w:left w:val="none" w:sz="0" w:space="0" w:color="auto"/>
        <w:bottom w:val="none" w:sz="0" w:space="0" w:color="auto"/>
        <w:right w:val="none" w:sz="0" w:space="0" w:color="auto"/>
      </w:divBdr>
    </w:div>
    <w:div w:id="1047339387">
      <w:bodyDiv w:val="1"/>
      <w:marLeft w:val="0"/>
      <w:marRight w:val="0"/>
      <w:marTop w:val="0"/>
      <w:marBottom w:val="0"/>
      <w:divBdr>
        <w:top w:val="none" w:sz="0" w:space="0" w:color="auto"/>
        <w:left w:val="none" w:sz="0" w:space="0" w:color="auto"/>
        <w:bottom w:val="none" w:sz="0" w:space="0" w:color="auto"/>
        <w:right w:val="none" w:sz="0" w:space="0" w:color="auto"/>
      </w:divBdr>
    </w:div>
    <w:div w:id="1175613382">
      <w:bodyDiv w:val="1"/>
      <w:marLeft w:val="0"/>
      <w:marRight w:val="0"/>
      <w:marTop w:val="0"/>
      <w:marBottom w:val="0"/>
      <w:divBdr>
        <w:top w:val="none" w:sz="0" w:space="0" w:color="auto"/>
        <w:left w:val="none" w:sz="0" w:space="0" w:color="auto"/>
        <w:bottom w:val="none" w:sz="0" w:space="0" w:color="auto"/>
        <w:right w:val="none" w:sz="0" w:space="0" w:color="auto"/>
      </w:divBdr>
    </w:div>
    <w:div w:id="1406756297">
      <w:bodyDiv w:val="1"/>
      <w:marLeft w:val="0"/>
      <w:marRight w:val="0"/>
      <w:marTop w:val="0"/>
      <w:marBottom w:val="0"/>
      <w:divBdr>
        <w:top w:val="none" w:sz="0" w:space="0" w:color="auto"/>
        <w:left w:val="none" w:sz="0" w:space="0" w:color="auto"/>
        <w:bottom w:val="none" w:sz="0" w:space="0" w:color="auto"/>
        <w:right w:val="none" w:sz="0" w:space="0" w:color="auto"/>
      </w:divBdr>
    </w:div>
    <w:div w:id="1578785644">
      <w:bodyDiv w:val="1"/>
      <w:marLeft w:val="0"/>
      <w:marRight w:val="0"/>
      <w:marTop w:val="0"/>
      <w:marBottom w:val="0"/>
      <w:divBdr>
        <w:top w:val="none" w:sz="0" w:space="0" w:color="auto"/>
        <w:left w:val="none" w:sz="0" w:space="0" w:color="auto"/>
        <w:bottom w:val="none" w:sz="0" w:space="0" w:color="auto"/>
        <w:right w:val="none" w:sz="0" w:space="0" w:color="auto"/>
      </w:divBdr>
    </w:div>
    <w:div w:id="1617249731">
      <w:bodyDiv w:val="1"/>
      <w:marLeft w:val="0"/>
      <w:marRight w:val="0"/>
      <w:marTop w:val="0"/>
      <w:marBottom w:val="0"/>
      <w:divBdr>
        <w:top w:val="none" w:sz="0" w:space="0" w:color="auto"/>
        <w:left w:val="none" w:sz="0" w:space="0" w:color="auto"/>
        <w:bottom w:val="none" w:sz="0" w:space="0" w:color="auto"/>
        <w:right w:val="none" w:sz="0" w:space="0" w:color="auto"/>
      </w:divBdr>
    </w:div>
    <w:div w:id="1746802191">
      <w:bodyDiv w:val="1"/>
      <w:marLeft w:val="0"/>
      <w:marRight w:val="0"/>
      <w:marTop w:val="0"/>
      <w:marBottom w:val="0"/>
      <w:divBdr>
        <w:top w:val="none" w:sz="0" w:space="0" w:color="auto"/>
        <w:left w:val="none" w:sz="0" w:space="0" w:color="auto"/>
        <w:bottom w:val="none" w:sz="0" w:space="0" w:color="auto"/>
        <w:right w:val="none" w:sz="0" w:space="0" w:color="auto"/>
      </w:divBdr>
    </w:div>
    <w:div w:id="19846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nshinecoast.qld.gov.au/experience-sunshine-coast/events/community-facilities/venues-for-hire/bellvista-meeting-place" TargetMode="External"/><Relationship Id="rId18" Type="http://schemas.openxmlformats.org/officeDocument/2006/relationships/hyperlink" Target="https://www.sunshinecoast.qld.gov.au/experience-sunshine-coast/events/community-facilities/venues-for-hire/coolum-civic-centre" TargetMode="External"/><Relationship Id="rId26" Type="http://schemas.openxmlformats.org/officeDocument/2006/relationships/hyperlink" Target="http://www.liquor.qld.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unshinecoast.qld.gov.au/living-and-community/community-facilities/venues-for-hire/community-colab" TargetMode="External"/><Relationship Id="rId17" Type="http://schemas.openxmlformats.org/officeDocument/2006/relationships/hyperlink" Target="https://www.sunshinecoast.qld.gov.au/experience-sunshine-coast/events/community-facilities/venues-for-hire/kawana-community-hal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unshinecoast.qld.gov.au/experience-sunshine-coast/events/community-facilities/venues-for-hire/kawana-forest-meeting-place"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sunshinecoast.qld.gov.au/experience-sunshine-coast/events/community-facilities/venues-for-hire/namba-meeting-place" TargetMode="External"/><Relationship Id="rId23" Type="http://schemas.openxmlformats.org/officeDocument/2006/relationships/footer" Target="footer2.xml"/><Relationship Id="rId28" Type="http://schemas.openxmlformats.org/officeDocument/2006/relationships/hyperlink" Target="http://www.police.qld.gov.a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nshinecoast.qld.gov.au/experience-sunshine-coast/events/community-facilities/venues-for-hire/kawana-island-meeting-place" TargetMode="External"/><Relationship Id="rId22" Type="http://schemas.openxmlformats.org/officeDocument/2006/relationships/header" Target="header3.xml"/><Relationship Id="rId27" Type="http://schemas.openxmlformats.org/officeDocument/2006/relationships/hyperlink" Target="http://www.bluecard.qld.gov.au"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scc.qld.gov.au/privacy" TargetMode="External"/><Relationship Id="rId1" Type="http://schemas.openxmlformats.org/officeDocument/2006/relationships/hyperlink" Target="https://www.scc.qld.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Word" ma:contentTypeID="0x010100D758351EA8C5164DBF27A8CD841F765B01080300B279A155149ADA40BC31DA496AC4F566" ma:contentTypeVersion="38" ma:contentTypeDescription="A document that has some details in place; that can be added/completed, removed or changed." ma:contentTypeScope="" ma:versionID="3574089419cd64f17ab91812e18e72ac">
  <xsd:schema xmlns:xsd="http://www.w3.org/2001/XMLSchema" xmlns:xs="http://www.w3.org/2001/XMLSchema" xmlns:p="http://schemas.microsoft.com/office/2006/metadata/properties" xmlns:ns2="b0a0d681-45f5-4219-8e78-f7e2d6d8ffb3" xmlns:ns3="809e775e-a04a-4ca7-bed6-18ac9295a37e" targetNamespace="http://schemas.microsoft.com/office/2006/metadata/properties" ma:root="true" ma:fieldsID="bbcb4f485627c6f117133a2a90099a1e" ns2:_="" ns3:_="">
    <xsd:import namespace="b0a0d681-45f5-4219-8e78-f7e2d6d8ffb3"/>
    <xsd:import namespace="809e775e-a04a-4ca7-bed6-18ac9295a37e"/>
    <xsd:element name="properties">
      <xsd:complexType>
        <xsd:sequence>
          <xsd:element name="documentManagement">
            <xsd:complexType>
              <xsd:all>
                <xsd:element ref="ns2:bd92cc0d3d3d44a1a211213eb9c6dc21" minOccurs="0"/>
                <xsd:element ref="ns2:TaxCatchAll" minOccurs="0"/>
                <xsd:element ref="ns2:TaxCatchAllLabel" minOccurs="0"/>
                <xsd:element ref="ns2:b2b63e317cc245979865c22c986c3b66" minOccurs="0"/>
                <xsd:element ref="ns2:TaxKeywordTaxHTField" minOccurs="0"/>
                <xsd:element ref="ns2:nccf1a654f574c50891fb61ba4ca253b" minOccurs="0"/>
                <xsd:element ref="ns2:hf7c55fb86b749eabedd8ff5d5ad877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d681-45f5-4219-8e78-f7e2d6d8ffb3" elementFormDefault="qualified">
    <xsd:import namespace="http://schemas.microsoft.com/office/2006/documentManagement/types"/>
    <xsd:import namespace="http://schemas.microsoft.com/office/infopath/2007/PartnerControls"/>
    <xsd:element name="bd92cc0d3d3d44a1a211213eb9c6dc21" ma:index="8" ma:taxonomy="true" ma:internalName="bd92cc0d3d3d44a1a211213eb9c6dc21" ma:taxonomyFieldName="SCCSC01_Function" ma:displayName="Function" ma:readOnly="false" ma:default="" ma:fieldId="{bd92cc0d-3d3d-44a1-a211-213eb9c6dc21}" ma:sspId="774dbaf4-c062-446c-8ddc-c202d68a401f" ma:termSetId="5b8c8d22-64f0-4384-9c5d-5438deaaf37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7e2483-8967-4947-9383-7e7594fbafc4}" ma:internalName="TaxCatchAll" ma:showField="CatchAllData" ma:web="809e775e-a04a-4ca7-bed6-18ac9295a37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7e2483-8967-4947-9383-7e7594fbafc4}" ma:internalName="TaxCatchAllLabel" ma:readOnly="true" ma:showField="CatchAllDataLabel" ma:web="809e775e-a04a-4ca7-bed6-18ac9295a37e">
      <xsd:complexType>
        <xsd:complexContent>
          <xsd:extension base="dms:MultiChoiceLookup">
            <xsd:sequence>
              <xsd:element name="Value" type="dms:Lookup" maxOccurs="unbounded" minOccurs="0" nillable="true"/>
            </xsd:sequence>
          </xsd:extension>
        </xsd:complexContent>
      </xsd:complexType>
    </xsd:element>
    <xsd:element name="b2b63e317cc245979865c22c986c3b66" ma:index="12" ma:taxonomy="true" ma:internalName="b2b63e317cc245979865c22c986c3b66" ma:taxonomyFieldName="SCCSC01_BusinessArea" ma:displayName="Business Area" ma:readOnly="false" ma:default="" ma:fieldId="{b2b63e31-7cc2-4597-9865-c22c986c3b66}" ma:sspId="774dbaf4-c062-446c-8ddc-c202d68a401f" ma:termSetId="d6cf13d7-b1d4-45c6-abb8-f877019e120b"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74dbaf4-c062-446c-8ddc-c202d68a401f" ma:termSetId="00000000-0000-0000-0000-000000000000" ma:anchorId="00000000-0000-0000-0000-000000000000" ma:open="true" ma:isKeyword="true">
      <xsd:complexType>
        <xsd:sequence>
          <xsd:element ref="pc:Terms" minOccurs="0" maxOccurs="1"/>
        </xsd:sequence>
      </xsd:complexType>
    </xsd:element>
    <xsd:element name="nccf1a654f574c50891fb61ba4ca253b" ma:index="16" ma:taxonomy="true" ma:internalName="nccf1a654f574c50891fb61ba4ca253b" ma:taxonomyFieldName="SCCSC01_ResourceDocType" ma:displayName="Resource Document Type" ma:readOnly="false" ma:default="193;#Template|fc20d0dd-ccf2-4a1a-9ee4-50bbf8340992" ma:fieldId="{7ccf1a65-4f57-4c50-891f-b61ba4ca253b}" ma:sspId="774dbaf4-c062-446c-8ddc-c202d68a401f" ma:termSetId="c2bd8583-c4fc-4b34-9ffe-4078a078b952" ma:anchorId="00000000-0000-0000-0000-000000000000" ma:open="false" ma:isKeyword="false">
      <xsd:complexType>
        <xsd:sequence>
          <xsd:element ref="pc:Terms" minOccurs="0" maxOccurs="1"/>
        </xsd:sequence>
      </xsd:complexType>
    </xsd:element>
    <xsd:element name="hf7c55fb86b749eabedd8ff5d5ad877e" ma:index="18" ma:taxonomy="true" ma:internalName="hf7c55fb86b749eabedd8ff5d5ad877e" ma:taxonomyFieldName="SCCSC01_Audience" ma:displayName="Audience" ma:default="" ma:fieldId="{1f7c55fb-86b7-49ea-bedd-8ff5d5ad877e}" ma:sspId="774dbaf4-c062-446c-8ddc-c202d68a401f" ma:termSetId="82734247-b929-4011-a8be-2a59f2444f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9e775e-a04a-4ca7-bed6-18ac9295a37e"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d92cc0d3d3d44a1a211213eb9c6dc21 xmlns="b0a0d681-45f5-4219-8e78-f7e2d6d8ffb3">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a8a6a42b-7748-468d-ae06-ec815bff2940</TermId>
        </TermInfo>
      </Terms>
    </bd92cc0d3d3d44a1a211213eb9c6dc21>
    <hf7c55fb86b749eabedd8ff5d5ad877e xmlns="b0a0d681-45f5-4219-8e78-f7e2d6d8ffb3">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11679d1c-8a37-4485-ac99-9c94bd044ea1</TermId>
        </TermInfo>
      </Terms>
    </hf7c55fb86b749eabedd8ff5d5ad877e>
    <nccf1a654f574c50891fb61ba4ca253b xmlns="b0a0d681-45f5-4219-8e78-f7e2d6d8ffb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fc20d0dd-ccf2-4a1a-9ee4-50bbf8340992</TermId>
        </TermInfo>
      </Terms>
    </nccf1a654f574c50891fb61ba4ca253b>
    <TaxKeywordTaxHTField xmlns="b0a0d681-45f5-4219-8e78-f7e2d6d8ffb3">
      <Terms xmlns="http://schemas.microsoft.com/office/infopath/2007/PartnerControls"/>
    </TaxKeywordTaxHTField>
    <TaxCatchAll xmlns="b0a0d681-45f5-4219-8e78-f7e2d6d8ffb3">
      <Value>209</Value>
      <Value>1215</Value>
      <Value>193</Value>
      <Value>410</Value>
    </TaxCatchAll>
    <b2b63e317cc245979865c22c986c3b66 xmlns="b0a0d681-45f5-4219-8e78-f7e2d6d8ffb3">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41534d49-d014-48de-9430-741c1bf91592</TermId>
        </TermInfo>
      </Terms>
    </b2b63e317cc245979865c22c986c3b66>
    <_dlc_DocId xmlns="809e775e-a04a-4ca7-bed6-18ac9295a37e">TS76UW52U37Z-30905170-616</_dlc_DocId>
    <_dlc_DocIdUrl xmlns="809e775e-a04a-4ca7-bed6-18ac9295a37e">
      <Url>https://sunshinecoastcouncil.sharepoint.com/sites/resources/_layouts/15/DocIdRedir.aspx?ID=TS76UW52U37Z-30905170-616</Url>
      <Description>TS76UW52U37Z-30905170-616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74dbaf4-c062-446c-8ddc-c202d68a401f" ContentTypeId="0x010100D758351EA8C5164DBF27A8CD841F765B010803" PreviousValue="false"/>
</file>

<file path=customXml/itemProps1.xml><?xml version="1.0" encoding="utf-8"?>
<ds:datastoreItem xmlns:ds="http://schemas.openxmlformats.org/officeDocument/2006/customXml" ds:itemID="{00315D61-0C7B-406E-9F5D-152381BE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d681-45f5-4219-8e78-f7e2d6d8ffb3"/>
    <ds:schemaRef ds:uri="809e775e-a04a-4ca7-bed6-18ac9295a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67094-0AF1-4CA9-9374-CC297A441DDF}">
  <ds:schemaRefs>
    <ds:schemaRef ds:uri="http://schemas.microsoft.com/office/2006/metadata/properties"/>
    <ds:schemaRef ds:uri="http://schemas.microsoft.com/office/infopath/2007/PartnerControls"/>
    <ds:schemaRef ds:uri="b0a0d681-45f5-4219-8e78-f7e2d6d8ffb3"/>
    <ds:schemaRef ds:uri="809e775e-a04a-4ca7-bed6-18ac9295a37e"/>
  </ds:schemaRefs>
</ds:datastoreItem>
</file>

<file path=customXml/itemProps3.xml><?xml version="1.0" encoding="utf-8"?>
<ds:datastoreItem xmlns:ds="http://schemas.openxmlformats.org/officeDocument/2006/customXml" ds:itemID="{80F0C0D4-39CE-4B7B-B9EE-2F80699FD64E}">
  <ds:schemaRefs>
    <ds:schemaRef ds:uri="http://schemas.microsoft.com/sharepoint/v3/contenttype/forms"/>
  </ds:schemaRefs>
</ds:datastoreItem>
</file>

<file path=customXml/itemProps4.xml><?xml version="1.0" encoding="utf-8"?>
<ds:datastoreItem xmlns:ds="http://schemas.openxmlformats.org/officeDocument/2006/customXml" ds:itemID="{68885220-A758-4E40-91B3-5CD098F94040}">
  <ds:schemaRefs>
    <ds:schemaRef ds:uri="http://schemas.microsoft.com/sharepoint/events"/>
  </ds:schemaRefs>
</ds:datastoreItem>
</file>

<file path=customXml/itemProps5.xml><?xml version="1.0" encoding="utf-8"?>
<ds:datastoreItem xmlns:ds="http://schemas.openxmlformats.org/officeDocument/2006/customXml" ds:itemID="{26499E79-4677-4464-84D7-CB5892E99C2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3829</Words>
  <Characters>19337</Characters>
  <Application>Microsoft Office Word</Application>
  <DocSecurity>0</DocSecurity>
  <Lines>537</Lines>
  <Paragraphs>285</Paragraphs>
  <ScaleCrop>false</ScaleCrop>
  <HeadingPairs>
    <vt:vector size="2" baseType="variant">
      <vt:variant>
        <vt:lpstr>Title</vt:lpstr>
      </vt:variant>
      <vt:variant>
        <vt:i4>1</vt:i4>
      </vt:variant>
    </vt:vector>
  </HeadingPairs>
  <TitlesOfParts>
    <vt:vector size="1" baseType="lpstr">
      <vt:lpstr/>
    </vt:vector>
  </TitlesOfParts>
  <Company>Sunshine Coast Regional Council</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Gormley</dc:creator>
  <cp:keywords/>
  <dc:description/>
  <cp:lastModifiedBy>Ulrike Mehrle</cp:lastModifiedBy>
  <cp:revision>2</cp:revision>
  <cp:lastPrinted>2026-07-08T06:31:00Z</cp:lastPrinted>
  <dcterms:created xsi:type="dcterms:W3CDTF">2026-07-08T06:32:00Z</dcterms:created>
  <dcterms:modified xsi:type="dcterms:W3CDTF">2026-07-08T06:32:00Z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0x010100D758351EA8C5164DBF27A8CD841F765B01080300B279A155149ADA40BC31DA496AC4F566</vt:lpwstr>
  </property>
  <property fmtid="{D5CDD505-2E9C-101B-9397-08002B2CF9AE}" pid="3" name="SCCSC01_ResourceDocType">
    <vt:lpwstr>193;#Template|fc20d0dd-ccf2-4a1a-9ee4-50bbf8340992</vt:lpwstr>
  </property>
  <property fmtid="{D5CDD505-2E9C-101B-9397-08002B2CF9AE}" pid="4" name="_dlc_DocIdItemGuid">
    <vt:lpwstr>6327ec6d-450b-4e4d-a16b-2766a01621c4</vt:lpwstr>
  </property>
  <property fmtid="{D5CDD505-2E9C-101B-9397-08002B2CF9AE}" pid="5" name="SCCSC01_Audience">
    <vt:lpwstr>209;#External|11679d1c-8a37-4485-ac99-9c94bd044ea1</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SCCSC01_BusinessArea">
    <vt:lpwstr>410;#Marketing|41534d49-d014-48de-9430-741c1bf91592</vt:lpwstr>
  </property>
  <property fmtid="{D5CDD505-2E9C-101B-9397-08002B2CF9AE}" pid="10" name="SCCSC01_Function">
    <vt:lpwstr>1215;#Communications|a8a6a42b-7748-468d-ae06-ec815bff2940</vt:lpwstr>
  </property>
</Properties>
</file>